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8846" w14:textId="4BF13426" w:rsidR="00FD603D" w:rsidRDefault="000466B1" w:rsidP="00FD603D">
      <w:pPr>
        <w:rPr>
          <w:color w:val="674EA7"/>
          <w:sz w:val="32"/>
          <w:szCs w:val="32"/>
        </w:rPr>
      </w:pPr>
      <w:r>
        <w:rPr>
          <w:b/>
          <w:color w:val="813A88"/>
          <w:sz w:val="32"/>
          <w:szCs w:val="32"/>
        </w:rPr>
        <w:t xml:space="preserve">Culturally and Linguistically Diverse (CaLD) Women </w:t>
      </w:r>
      <w:proofErr w:type="gramStart"/>
      <w:r>
        <w:rPr>
          <w:b/>
          <w:color w:val="813A88"/>
          <w:sz w:val="32"/>
          <w:szCs w:val="32"/>
        </w:rPr>
        <w:t>With</w:t>
      </w:r>
      <w:proofErr w:type="gramEnd"/>
      <w:r>
        <w:rPr>
          <w:b/>
          <w:color w:val="813A88"/>
          <w:sz w:val="32"/>
          <w:szCs w:val="32"/>
        </w:rPr>
        <w:t xml:space="preserve"> Disability </w:t>
      </w:r>
      <w:r w:rsidR="00FD603D">
        <w:rPr>
          <w:b/>
          <w:color w:val="813A88"/>
          <w:sz w:val="32"/>
          <w:szCs w:val="32"/>
        </w:rPr>
        <w:t>Focus Group Information Sheet</w:t>
      </w:r>
      <w:r w:rsidR="00FD603D">
        <w:rPr>
          <w:b/>
          <w:color w:val="674EA7"/>
          <w:sz w:val="32"/>
          <w:szCs w:val="32"/>
        </w:rPr>
        <w:t xml:space="preserve"> </w:t>
      </w:r>
    </w:p>
    <w:p w14:paraId="10A1BF7F" w14:textId="77777777" w:rsidR="00FD603D" w:rsidRDefault="00FD603D" w:rsidP="00FD603D"/>
    <w:p w14:paraId="16E8A50E" w14:textId="63EF6809" w:rsidR="00FB7F6D" w:rsidRDefault="00183C8C" w:rsidP="00BB7CC9">
      <w:pPr>
        <w:jc w:val="both"/>
        <w:rPr>
          <w:rFonts w:eastAsia="Times New Roman"/>
          <w:color w:val="000000"/>
          <w:sz w:val="24"/>
          <w:szCs w:val="24"/>
          <w:lang w:val="en-AU"/>
        </w:rPr>
      </w:pPr>
      <w:hyperlink r:id="rId9" w:history="1">
        <w:r w:rsidR="00B74E4A" w:rsidRPr="00183C8C">
          <w:rPr>
            <w:rStyle w:val="Hyperlink"/>
            <w:b/>
            <w:bCs/>
            <w:sz w:val="24"/>
            <w:szCs w:val="24"/>
          </w:rPr>
          <w:t>Women with Disabilities Australia (WWDA)</w:t>
        </w:r>
      </w:hyperlink>
      <w:r w:rsidR="00FD603D" w:rsidRPr="00A515EA">
        <w:rPr>
          <w:b/>
          <w:bCs/>
          <w:sz w:val="24"/>
          <w:szCs w:val="24"/>
        </w:rPr>
        <w:t xml:space="preserve">, </w:t>
      </w:r>
      <w:hyperlink r:id="rId10" w:history="1">
        <w:r w:rsidR="00FD603D" w:rsidRPr="00183C8C">
          <w:rPr>
            <w:rStyle w:val="Hyperlink"/>
            <w:b/>
            <w:bCs/>
            <w:sz w:val="24"/>
            <w:szCs w:val="24"/>
          </w:rPr>
          <w:t>Harmony Alliance</w:t>
        </w:r>
        <w:r w:rsidR="00B74E4A" w:rsidRPr="00183C8C">
          <w:rPr>
            <w:rStyle w:val="Hyperlink"/>
            <w:b/>
            <w:bCs/>
            <w:sz w:val="24"/>
            <w:szCs w:val="24"/>
          </w:rPr>
          <w:t xml:space="preserve"> – Migrant &amp; Refugee Women for Change (Harmony Alliance)</w:t>
        </w:r>
      </w:hyperlink>
      <w:r w:rsidR="00FD603D" w:rsidRPr="00A515EA">
        <w:rPr>
          <w:b/>
          <w:bCs/>
          <w:sz w:val="24"/>
          <w:szCs w:val="24"/>
        </w:rPr>
        <w:t xml:space="preserve">, and </w:t>
      </w:r>
      <w:hyperlink r:id="rId11" w:history="1">
        <w:r w:rsidR="00B74E4A" w:rsidRPr="00183C8C">
          <w:rPr>
            <w:rStyle w:val="Hyperlink"/>
            <w:b/>
            <w:bCs/>
            <w:sz w:val="24"/>
            <w:szCs w:val="24"/>
          </w:rPr>
          <w:t>National Ethnic Disability Alliance (NEDA)</w:t>
        </w:r>
      </w:hyperlink>
      <w:r w:rsidR="00FD603D">
        <w:rPr>
          <w:sz w:val="24"/>
          <w:szCs w:val="24"/>
        </w:rPr>
        <w:t xml:space="preserve"> are conducting </w:t>
      </w:r>
      <w:r w:rsidR="00AE352F">
        <w:rPr>
          <w:sz w:val="24"/>
          <w:szCs w:val="24"/>
        </w:rPr>
        <w:t xml:space="preserve">three </w:t>
      </w:r>
      <w:r w:rsidR="00FD603D">
        <w:rPr>
          <w:sz w:val="24"/>
          <w:szCs w:val="24"/>
        </w:rPr>
        <w:t xml:space="preserve">focus groups for culturally and linguistically diverse (CaLD) women, girls, </w:t>
      </w:r>
      <w:r w:rsidR="00177AA8">
        <w:rPr>
          <w:sz w:val="24"/>
          <w:szCs w:val="24"/>
        </w:rPr>
        <w:t>woman</w:t>
      </w:r>
      <w:r w:rsidR="00FD603D">
        <w:rPr>
          <w:sz w:val="24"/>
          <w:szCs w:val="24"/>
        </w:rPr>
        <w:t>-identifying and non-binary people</w:t>
      </w:r>
      <w:r w:rsidR="00AE352F">
        <w:rPr>
          <w:sz w:val="24"/>
          <w:szCs w:val="24"/>
        </w:rPr>
        <w:t xml:space="preserve"> with disability</w:t>
      </w:r>
      <w:r w:rsidR="0095194E">
        <w:rPr>
          <w:sz w:val="24"/>
          <w:szCs w:val="24"/>
        </w:rPr>
        <w:t xml:space="preserve"> living in Australia</w:t>
      </w:r>
      <w:r w:rsidR="00FD603D">
        <w:rPr>
          <w:sz w:val="24"/>
          <w:szCs w:val="24"/>
        </w:rPr>
        <w:t>.</w:t>
      </w:r>
      <w:r w:rsidR="00FB7F6D">
        <w:rPr>
          <w:sz w:val="24"/>
          <w:szCs w:val="24"/>
        </w:rPr>
        <w:t xml:space="preserve"> </w:t>
      </w:r>
      <w:r w:rsidR="001F7739">
        <w:rPr>
          <w:sz w:val="24"/>
          <w:szCs w:val="24"/>
        </w:rPr>
        <w:t xml:space="preserve">We use the term ‘CaLD’ to </w:t>
      </w:r>
      <w:r w:rsidR="00FB7F6D">
        <w:rPr>
          <w:sz w:val="24"/>
          <w:szCs w:val="24"/>
        </w:rPr>
        <w:t>include</w:t>
      </w:r>
      <w:r w:rsidR="00FB7F6D" w:rsidRPr="00FB7F6D">
        <w:rPr>
          <w:rFonts w:eastAsia="Times New Roman"/>
          <w:color w:val="000000"/>
          <w:sz w:val="24"/>
          <w:szCs w:val="24"/>
          <w:lang w:val="en-AU"/>
        </w:rPr>
        <w:t xml:space="preserve"> any person who belongs or identifies as being from a different cultural and/or linguistic background, including differences in cultural/ethnic identity, language, country of birth, religion, heritage/ancestry, national origin, and/or race and colour</w:t>
      </w:r>
      <w:r w:rsidR="00B10812">
        <w:rPr>
          <w:rFonts w:eastAsia="Times New Roman"/>
          <w:color w:val="000000"/>
          <w:sz w:val="24"/>
          <w:szCs w:val="24"/>
          <w:lang w:val="en-AU"/>
        </w:rPr>
        <w:t>. This term does not include Aboriginal and Torres Strait Islander Peoples</w:t>
      </w:r>
      <w:r w:rsidR="001F7739">
        <w:rPr>
          <w:rFonts w:eastAsia="Times New Roman"/>
          <w:color w:val="000000"/>
          <w:sz w:val="24"/>
          <w:szCs w:val="24"/>
          <w:lang w:val="en-AU"/>
        </w:rPr>
        <w:t xml:space="preserve"> and does not aim to provide an absolute definition to what CaLD.</w:t>
      </w:r>
      <w:r w:rsidR="00B10812">
        <w:rPr>
          <w:rFonts w:eastAsia="Times New Roman"/>
          <w:color w:val="000000"/>
          <w:sz w:val="24"/>
          <w:szCs w:val="24"/>
          <w:lang w:val="en-AU"/>
        </w:rPr>
        <w:t xml:space="preserve"> </w:t>
      </w:r>
    </w:p>
    <w:p w14:paraId="059F70DF" w14:textId="77777777" w:rsidR="00B10812" w:rsidRDefault="00B10812" w:rsidP="00B10812">
      <w:pPr>
        <w:jc w:val="both"/>
        <w:rPr>
          <w:rFonts w:ascii="Times New Roman" w:eastAsia="Times New Roman" w:hAnsi="Times New Roman" w:cs="Times New Roman"/>
          <w:sz w:val="24"/>
          <w:szCs w:val="24"/>
          <w:lang w:val="en-AU"/>
        </w:rPr>
      </w:pPr>
    </w:p>
    <w:p w14:paraId="66BCC3A8" w14:textId="00E2774C" w:rsidR="00BD2F5D" w:rsidRDefault="0095194E" w:rsidP="00B10812">
      <w:pPr>
        <w:jc w:val="both"/>
        <w:rPr>
          <w:sz w:val="24"/>
          <w:szCs w:val="24"/>
        </w:rPr>
      </w:pPr>
      <w:r>
        <w:rPr>
          <w:sz w:val="24"/>
          <w:szCs w:val="24"/>
        </w:rPr>
        <w:t xml:space="preserve">To participate, you must be aged 15 years or over. If you are under 18, you will need the permission of your parent or guardian to participate. </w:t>
      </w:r>
    </w:p>
    <w:p w14:paraId="283C2B5A" w14:textId="72AAFBEA" w:rsidR="00FD603D" w:rsidRDefault="0095194E" w:rsidP="00B10812">
      <w:pPr>
        <w:jc w:val="both"/>
        <w:rPr>
          <w:sz w:val="24"/>
          <w:szCs w:val="24"/>
        </w:rPr>
      </w:pPr>
      <w:r>
        <w:rPr>
          <w:sz w:val="24"/>
          <w:szCs w:val="24"/>
        </w:rPr>
        <w:br/>
      </w:r>
      <w:r w:rsidR="00FD603D">
        <w:rPr>
          <w:sz w:val="24"/>
          <w:szCs w:val="24"/>
        </w:rPr>
        <w:t>Focus groups are small groups of people having a discussion about a particular issue. We are running these focus groups because we want to hear your stories, experiences, and ideas</w:t>
      </w:r>
      <w:r w:rsidR="00512C73">
        <w:rPr>
          <w:sz w:val="24"/>
          <w:szCs w:val="24"/>
        </w:rPr>
        <w:t xml:space="preserve"> about what can be done to improve access to supports and services</w:t>
      </w:r>
      <w:r w:rsidR="00FD603D">
        <w:rPr>
          <w:sz w:val="24"/>
          <w:szCs w:val="24"/>
        </w:rPr>
        <w:t>.</w:t>
      </w:r>
    </w:p>
    <w:p w14:paraId="5CB504BF" w14:textId="2784085A" w:rsidR="00A515EA" w:rsidRDefault="00A515EA" w:rsidP="00B10812">
      <w:pPr>
        <w:jc w:val="both"/>
        <w:rPr>
          <w:sz w:val="24"/>
          <w:szCs w:val="24"/>
        </w:rPr>
      </w:pPr>
    </w:p>
    <w:p w14:paraId="0F412CEE" w14:textId="0B075F6D" w:rsidR="00A515EA" w:rsidRDefault="00A515EA" w:rsidP="00B10812">
      <w:pPr>
        <w:jc w:val="both"/>
        <w:rPr>
          <w:sz w:val="24"/>
          <w:szCs w:val="24"/>
        </w:rPr>
      </w:pPr>
      <w:r>
        <w:rPr>
          <w:sz w:val="24"/>
          <w:szCs w:val="24"/>
        </w:rPr>
        <w:t xml:space="preserve">The </w:t>
      </w:r>
      <w:r w:rsidRPr="00A515EA">
        <w:rPr>
          <w:b/>
          <w:bCs/>
          <w:sz w:val="24"/>
          <w:szCs w:val="24"/>
        </w:rPr>
        <w:t>aim</w:t>
      </w:r>
      <w:r>
        <w:rPr>
          <w:sz w:val="24"/>
          <w:szCs w:val="24"/>
        </w:rPr>
        <w:t xml:space="preserve"> of these focus groups is </w:t>
      </w:r>
      <w:r w:rsidR="00574499">
        <w:rPr>
          <w:sz w:val="24"/>
          <w:szCs w:val="24"/>
        </w:rPr>
        <w:t xml:space="preserve">that you can share </w:t>
      </w:r>
      <w:r>
        <w:rPr>
          <w:sz w:val="24"/>
          <w:szCs w:val="24"/>
        </w:rPr>
        <w:t xml:space="preserve">your experiences and to identify barriers that you face when accessing </w:t>
      </w:r>
      <w:r w:rsidR="00AE352F">
        <w:rPr>
          <w:sz w:val="24"/>
          <w:szCs w:val="24"/>
        </w:rPr>
        <w:t xml:space="preserve">disability related </w:t>
      </w:r>
      <w:r>
        <w:rPr>
          <w:sz w:val="24"/>
          <w:szCs w:val="24"/>
        </w:rPr>
        <w:t xml:space="preserve">supports and services. The </w:t>
      </w:r>
      <w:r w:rsidR="00DD6462">
        <w:rPr>
          <w:sz w:val="24"/>
          <w:szCs w:val="24"/>
        </w:rPr>
        <w:t>consultations</w:t>
      </w:r>
      <w:r>
        <w:rPr>
          <w:sz w:val="24"/>
          <w:szCs w:val="24"/>
        </w:rPr>
        <w:t xml:space="preserve"> will have a specific focus on</w:t>
      </w:r>
      <w:r w:rsidR="0095194E">
        <w:rPr>
          <w:sz w:val="24"/>
          <w:szCs w:val="24"/>
        </w:rPr>
        <w:t xml:space="preserve"> women and gender diverse</w:t>
      </w:r>
      <w:r>
        <w:rPr>
          <w:sz w:val="24"/>
          <w:szCs w:val="24"/>
        </w:rPr>
        <w:t xml:space="preserve"> people with disability from CaLD backgrounds</w:t>
      </w:r>
      <w:r w:rsidR="0095194E">
        <w:rPr>
          <w:sz w:val="24"/>
          <w:szCs w:val="24"/>
        </w:rPr>
        <w:t xml:space="preserve"> who live in Australia</w:t>
      </w:r>
      <w:r>
        <w:rPr>
          <w:sz w:val="24"/>
          <w:szCs w:val="24"/>
        </w:rPr>
        <w:t>.</w:t>
      </w:r>
    </w:p>
    <w:p w14:paraId="2757E8B9" w14:textId="77777777" w:rsidR="00FD603D" w:rsidRDefault="00FD603D" w:rsidP="00BD2F5D">
      <w:pPr>
        <w:jc w:val="both"/>
        <w:rPr>
          <w:sz w:val="24"/>
          <w:szCs w:val="24"/>
        </w:rPr>
      </w:pPr>
    </w:p>
    <w:p w14:paraId="7287D08E" w14:textId="77777777" w:rsidR="00FD603D" w:rsidRPr="00D84D1D" w:rsidRDefault="00FD603D" w:rsidP="00BD2F5D">
      <w:pPr>
        <w:jc w:val="both"/>
        <w:rPr>
          <w:b/>
          <w:bCs/>
          <w:sz w:val="24"/>
          <w:szCs w:val="24"/>
        </w:rPr>
      </w:pPr>
      <w:r w:rsidRPr="00D84D1D">
        <w:rPr>
          <w:b/>
          <w:bCs/>
          <w:sz w:val="24"/>
          <w:szCs w:val="24"/>
        </w:rPr>
        <w:t>The focus groups will be held via Zoom on:</w:t>
      </w:r>
    </w:p>
    <w:p w14:paraId="5F58BF23" w14:textId="77777777" w:rsidR="00FD603D" w:rsidRDefault="00FD603D" w:rsidP="00BD2F5D">
      <w:pPr>
        <w:jc w:val="both"/>
        <w:rPr>
          <w:sz w:val="24"/>
          <w:szCs w:val="24"/>
        </w:rPr>
      </w:pPr>
    </w:p>
    <w:p w14:paraId="6AA97CC0" w14:textId="34E490A5" w:rsidR="00FD603D" w:rsidRDefault="00B74E4A" w:rsidP="00BD2F5D">
      <w:pPr>
        <w:numPr>
          <w:ilvl w:val="0"/>
          <w:numId w:val="1"/>
        </w:numPr>
        <w:jc w:val="both"/>
        <w:rPr>
          <w:sz w:val="24"/>
          <w:szCs w:val="24"/>
        </w:rPr>
      </w:pPr>
      <w:r>
        <w:rPr>
          <w:sz w:val="24"/>
          <w:szCs w:val="24"/>
        </w:rPr>
        <w:t xml:space="preserve">WWDA – </w:t>
      </w:r>
      <w:r w:rsidR="00FD603D">
        <w:rPr>
          <w:sz w:val="24"/>
          <w:szCs w:val="24"/>
        </w:rPr>
        <w:t>Monday</w:t>
      </w:r>
      <w:r w:rsidR="00B1048B">
        <w:rPr>
          <w:sz w:val="24"/>
          <w:szCs w:val="24"/>
        </w:rPr>
        <w:t>,</w:t>
      </w:r>
      <w:r w:rsidR="00FD603D">
        <w:rPr>
          <w:sz w:val="24"/>
          <w:szCs w:val="24"/>
        </w:rPr>
        <w:t xml:space="preserve"> 9 May </w:t>
      </w:r>
      <w:r w:rsidR="00B1048B">
        <w:rPr>
          <w:sz w:val="24"/>
          <w:szCs w:val="24"/>
        </w:rPr>
        <w:t xml:space="preserve">2022 </w:t>
      </w:r>
      <w:r w:rsidR="00FD603D">
        <w:rPr>
          <w:sz w:val="24"/>
          <w:szCs w:val="24"/>
        </w:rPr>
        <w:t>3:00</w:t>
      </w:r>
      <w:r w:rsidR="000247F0">
        <w:rPr>
          <w:sz w:val="24"/>
          <w:szCs w:val="24"/>
        </w:rPr>
        <w:t>pm</w:t>
      </w:r>
      <w:r w:rsidR="00FD603D">
        <w:rPr>
          <w:sz w:val="24"/>
          <w:szCs w:val="24"/>
        </w:rPr>
        <w:t xml:space="preserve"> – 5:00pm</w:t>
      </w:r>
      <w:r>
        <w:rPr>
          <w:sz w:val="24"/>
          <w:szCs w:val="24"/>
        </w:rPr>
        <w:t xml:space="preserve"> </w:t>
      </w:r>
      <w:r w:rsidR="00FB7F6D">
        <w:rPr>
          <w:sz w:val="24"/>
          <w:szCs w:val="24"/>
        </w:rPr>
        <w:t>AEST</w:t>
      </w:r>
    </w:p>
    <w:p w14:paraId="182EF8C4" w14:textId="07C2CFA3" w:rsidR="00B74E4A" w:rsidRDefault="00B74E4A" w:rsidP="00BD2F5D">
      <w:pPr>
        <w:numPr>
          <w:ilvl w:val="0"/>
          <w:numId w:val="1"/>
        </w:numPr>
        <w:jc w:val="both"/>
        <w:rPr>
          <w:sz w:val="24"/>
          <w:szCs w:val="24"/>
        </w:rPr>
      </w:pPr>
      <w:r>
        <w:rPr>
          <w:sz w:val="24"/>
          <w:szCs w:val="24"/>
        </w:rPr>
        <w:t xml:space="preserve">Harmony Alliance – </w:t>
      </w:r>
      <w:r w:rsidR="000247F0">
        <w:rPr>
          <w:sz w:val="24"/>
          <w:szCs w:val="24"/>
        </w:rPr>
        <w:t>Tuesday, 28 June 2022 12:30pm – 2:</w:t>
      </w:r>
      <w:r w:rsidR="00632614">
        <w:rPr>
          <w:sz w:val="24"/>
          <w:szCs w:val="24"/>
        </w:rPr>
        <w:t>3</w:t>
      </w:r>
      <w:r w:rsidR="000247F0">
        <w:rPr>
          <w:sz w:val="24"/>
          <w:szCs w:val="24"/>
        </w:rPr>
        <w:t>0pm AEST</w:t>
      </w:r>
    </w:p>
    <w:p w14:paraId="37422CDC" w14:textId="62698745" w:rsidR="00B74E4A" w:rsidRDefault="00B74E4A" w:rsidP="00BD2F5D">
      <w:pPr>
        <w:numPr>
          <w:ilvl w:val="0"/>
          <w:numId w:val="1"/>
        </w:numPr>
        <w:jc w:val="both"/>
        <w:rPr>
          <w:sz w:val="24"/>
          <w:szCs w:val="24"/>
        </w:rPr>
      </w:pPr>
      <w:r>
        <w:rPr>
          <w:sz w:val="24"/>
          <w:szCs w:val="24"/>
        </w:rPr>
        <w:t xml:space="preserve">NEDA – </w:t>
      </w:r>
      <w:r w:rsidR="00FB7F6D">
        <w:rPr>
          <w:sz w:val="24"/>
          <w:szCs w:val="24"/>
        </w:rPr>
        <w:t>Friday, 15 July 2022 10:00am – 12:00pm AEST</w:t>
      </w:r>
    </w:p>
    <w:p w14:paraId="11771F14" w14:textId="77777777" w:rsidR="00FD603D" w:rsidRDefault="00FD603D" w:rsidP="00BD2F5D">
      <w:pPr>
        <w:jc w:val="both"/>
        <w:rPr>
          <w:sz w:val="24"/>
          <w:szCs w:val="24"/>
        </w:rPr>
      </w:pPr>
    </w:p>
    <w:p w14:paraId="21EFEBC7" w14:textId="65BA47E8" w:rsidR="00FD603D" w:rsidRDefault="00512C73" w:rsidP="00BD2F5D">
      <w:pPr>
        <w:jc w:val="both"/>
        <w:rPr>
          <w:sz w:val="24"/>
          <w:szCs w:val="24"/>
        </w:rPr>
      </w:pPr>
      <w:r>
        <w:rPr>
          <w:sz w:val="24"/>
          <w:szCs w:val="24"/>
        </w:rPr>
        <w:t>You</w:t>
      </w:r>
      <w:r w:rsidR="00FD603D">
        <w:rPr>
          <w:sz w:val="24"/>
          <w:szCs w:val="24"/>
        </w:rPr>
        <w:t xml:space="preserve"> can share anything that is important to you</w:t>
      </w:r>
      <w:r w:rsidR="00574499">
        <w:rPr>
          <w:sz w:val="24"/>
          <w:szCs w:val="24"/>
        </w:rPr>
        <w:t xml:space="preserve">, for example, you </w:t>
      </w:r>
      <w:r w:rsidR="00FD603D">
        <w:rPr>
          <w:sz w:val="24"/>
          <w:szCs w:val="24"/>
        </w:rPr>
        <w:t xml:space="preserve">can talk about issues or challenges you have faced; </w:t>
      </w:r>
      <w:r>
        <w:rPr>
          <w:sz w:val="24"/>
          <w:szCs w:val="24"/>
        </w:rPr>
        <w:t xml:space="preserve">any barriers that have stopped you from accessing supports and services; your experiences with accessing </w:t>
      </w:r>
      <w:r w:rsidR="000820A5">
        <w:rPr>
          <w:sz w:val="24"/>
          <w:szCs w:val="24"/>
        </w:rPr>
        <w:t xml:space="preserve">and using </w:t>
      </w:r>
      <w:r>
        <w:rPr>
          <w:sz w:val="24"/>
          <w:szCs w:val="24"/>
        </w:rPr>
        <w:t xml:space="preserve">supports and services; or any </w:t>
      </w:r>
      <w:r w:rsidR="00FD603D">
        <w:rPr>
          <w:sz w:val="24"/>
          <w:szCs w:val="24"/>
        </w:rPr>
        <w:t xml:space="preserve">thoughts or ideas you have to improve </w:t>
      </w:r>
      <w:r>
        <w:rPr>
          <w:sz w:val="24"/>
          <w:szCs w:val="24"/>
        </w:rPr>
        <w:t>these systems.</w:t>
      </w:r>
      <w:r w:rsidR="00FD603D">
        <w:rPr>
          <w:sz w:val="24"/>
          <w:szCs w:val="24"/>
        </w:rPr>
        <w:t xml:space="preserve"> We really want to hear honest opinions and for you to share openly in this forum.  </w:t>
      </w:r>
    </w:p>
    <w:p w14:paraId="242E4FA4" w14:textId="1FB21F25" w:rsidR="0095194E" w:rsidRDefault="0095194E" w:rsidP="00BD2F5D">
      <w:pPr>
        <w:jc w:val="both"/>
        <w:rPr>
          <w:sz w:val="24"/>
          <w:szCs w:val="24"/>
        </w:rPr>
      </w:pPr>
    </w:p>
    <w:p w14:paraId="221B223F" w14:textId="36657615" w:rsidR="0095194E" w:rsidRDefault="0095194E" w:rsidP="00BD2F5D">
      <w:pPr>
        <w:jc w:val="both"/>
        <w:rPr>
          <w:sz w:val="24"/>
          <w:szCs w:val="24"/>
        </w:rPr>
      </w:pPr>
      <w:r>
        <w:rPr>
          <w:sz w:val="24"/>
          <w:szCs w:val="24"/>
        </w:rPr>
        <w:t xml:space="preserve">What you tell us will help WWDA, Harmony Alliance and NEDA know what’s important to speak up on for CaLD women </w:t>
      </w:r>
      <w:r w:rsidR="00574499">
        <w:rPr>
          <w:sz w:val="24"/>
          <w:szCs w:val="24"/>
        </w:rPr>
        <w:t xml:space="preserve">and non-binary people </w:t>
      </w:r>
      <w:r>
        <w:rPr>
          <w:sz w:val="24"/>
          <w:szCs w:val="24"/>
        </w:rPr>
        <w:t xml:space="preserve">with disability. We won’t tell anybody </w:t>
      </w:r>
      <w:r>
        <w:rPr>
          <w:sz w:val="24"/>
          <w:szCs w:val="24"/>
        </w:rPr>
        <w:lastRenderedPageBreak/>
        <w:t xml:space="preserve">your name and will always ask for permission if we would like to share your story. </w:t>
      </w:r>
      <w:r w:rsidRPr="00B52658">
        <w:rPr>
          <w:b/>
          <w:bCs/>
          <w:sz w:val="24"/>
          <w:szCs w:val="24"/>
        </w:rPr>
        <w:t xml:space="preserve">It is always your right to </w:t>
      </w:r>
      <w:r>
        <w:rPr>
          <w:b/>
          <w:bCs/>
          <w:sz w:val="24"/>
          <w:szCs w:val="24"/>
        </w:rPr>
        <w:t>decide</w:t>
      </w:r>
      <w:r w:rsidRPr="00B52658">
        <w:rPr>
          <w:b/>
          <w:bCs/>
          <w:sz w:val="24"/>
          <w:szCs w:val="24"/>
        </w:rPr>
        <w:t xml:space="preserve"> what you share and how you share it.</w:t>
      </w:r>
      <w:r>
        <w:rPr>
          <w:sz w:val="24"/>
          <w:szCs w:val="24"/>
        </w:rPr>
        <w:t xml:space="preserve"> </w:t>
      </w:r>
    </w:p>
    <w:p w14:paraId="0F619CBF" w14:textId="77777777" w:rsidR="0095194E" w:rsidRDefault="0095194E" w:rsidP="00BD2F5D">
      <w:pPr>
        <w:jc w:val="both"/>
        <w:rPr>
          <w:sz w:val="24"/>
          <w:szCs w:val="24"/>
        </w:rPr>
      </w:pPr>
    </w:p>
    <w:p w14:paraId="67D6C198" w14:textId="6D6FE58F" w:rsidR="00FD603D" w:rsidRDefault="00FD603D" w:rsidP="00BD2F5D">
      <w:pPr>
        <w:jc w:val="both"/>
        <w:rPr>
          <w:sz w:val="24"/>
          <w:szCs w:val="24"/>
        </w:rPr>
      </w:pPr>
      <w:r>
        <w:rPr>
          <w:sz w:val="24"/>
          <w:szCs w:val="24"/>
        </w:rPr>
        <w:t xml:space="preserve">During the focus groups we will be taking notes and making an audio and visual recording of the sessions. The notes and recordings will only be used by </w:t>
      </w:r>
      <w:r w:rsidR="0095194E">
        <w:rPr>
          <w:sz w:val="24"/>
          <w:szCs w:val="24"/>
        </w:rPr>
        <w:t>WWDA, Harmony Alliance and NEDA</w:t>
      </w:r>
      <w:r>
        <w:rPr>
          <w:sz w:val="24"/>
          <w:szCs w:val="24"/>
        </w:rPr>
        <w:t xml:space="preserve"> to help us remember what you say and to make sure we correctly record all of your stories, experiences and ideas</w:t>
      </w:r>
      <w:r w:rsidR="00574499">
        <w:rPr>
          <w:sz w:val="24"/>
          <w:szCs w:val="24"/>
        </w:rPr>
        <w:t xml:space="preserve"> in our research.</w:t>
      </w:r>
    </w:p>
    <w:p w14:paraId="34CDCD58" w14:textId="77777777" w:rsidR="00FD603D" w:rsidRDefault="00FD603D" w:rsidP="00BD2F5D">
      <w:pPr>
        <w:jc w:val="both"/>
        <w:rPr>
          <w:sz w:val="24"/>
          <w:szCs w:val="24"/>
        </w:rPr>
      </w:pPr>
    </w:p>
    <w:p w14:paraId="564B7CBD" w14:textId="3A6CA3BE" w:rsidR="00FD603D" w:rsidRDefault="00FD603D" w:rsidP="00BD2F5D">
      <w:pPr>
        <w:jc w:val="both"/>
        <w:rPr>
          <w:sz w:val="24"/>
          <w:szCs w:val="24"/>
        </w:rPr>
      </w:pPr>
      <w:r>
        <w:rPr>
          <w:sz w:val="24"/>
          <w:szCs w:val="24"/>
        </w:rPr>
        <w:t>We acknowledge that sharing your stories</w:t>
      </w:r>
      <w:r w:rsidR="0095194E">
        <w:rPr>
          <w:sz w:val="24"/>
          <w:szCs w:val="24"/>
        </w:rPr>
        <w:t xml:space="preserve"> and experiences</w:t>
      </w:r>
      <w:r>
        <w:rPr>
          <w:sz w:val="24"/>
          <w:szCs w:val="24"/>
        </w:rPr>
        <w:t xml:space="preserve"> may be hard</w:t>
      </w:r>
      <w:r w:rsidR="0095194E">
        <w:rPr>
          <w:sz w:val="24"/>
          <w:szCs w:val="24"/>
        </w:rPr>
        <w:t>. W</w:t>
      </w:r>
      <w:r>
        <w:rPr>
          <w:sz w:val="24"/>
          <w:szCs w:val="24"/>
        </w:rPr>
        <w:t xml:space="preserve">e will have a wellbeing officer at the forum to provide support if needed and make referrals for you </w:t>
      </w:r>
      <w:r w:rsidR="000820A5">
        <w:rPr>
          <w:sz w:val="24"/>
          <w:szCs w:val="24"/>
        </w:rPr>
        <w:t xml:space="preserve">to receive </w:t>
      </w:r>
      <w:r>
        <w:rPr>
          <w:sz w:val="24"/>
          <w:szCs w:val="24"/>
        </w:rPr>
        <w:t>extra support if required.</w:t>
      </w:r>
    </w:p>
    <w:p w14:paraId="28FD3B59" w14:textId="77777777" w:rsidR="00FD603D" w:rsidRDefault="00FD603D" w:rsidP="00BD2F5D">
      <w:pPr>
        <w:jc w:val="both"/>
        <w:rPr>
          <w:sz w:val="24"/>
          <w:szCs w:val="24"/>
        </w:rPr>
      </w:pPr>
    </w:p>
    <w:p w14:paraId="15DA9343" w14:textId="74D2752E" w:rsidR="00FD603D" w:rsidRDefault="00FD603D" w:rsidP="00BD2F5D">
      <w:pPr>
        <w:jc w:val="both"/>
        <w:rPr>
          <w:sz w:val="24"/>
          <w:szCs w:val="24"/>
        </w:rPr>
      </w:pPr>
      <w:r>
        <w:rPr>
          <w:sz w:val="24"/>
          <w:szCs w:val="24"/>
        </w:rPr>
        <w:t>Each fo</w:t>
      </w:r>
      <w:r w:rsidR="00AE352F">
        <w:rPr>
          <w:sz w:val="24"/>
          <w:szCs w:val="24"/>
        </w:rPr>
        <w:t>cus group</w:t>
      </w:r>
      <w:r>
        <w:rPr>
          <w:sz w:val="24"/>
          <w:szCs w:val="24"/>
        </w:rPr>
        <w:t xml:space="preserve"> will have staff facilitator</w:t>
      </w:r>
      <w:r w:rsidR="005F5300">
        <w:rPr>
          <w:sz w:val="24"/>
          <w:szCs w:val="24"/>
        </w:rPr>
        <w:t>s from WWDA, Harmony Alliance, or NEDA present. Each fo</w:t>
      </w:r>
      <w:r w:rsidR="00AE352F">
        <w:rPr>
          <w:sz w:val="24"/>
          <w:szCs w:val="24"/>
        </w:rPr>
        <w:t>cus group</w:t>
      </w:r>
      <w:r w:rsidR="00F039FE">
        <w:rPr>
          <w:sz w:val="24"/>
          <w:szCs w:val="24"/>
        </w:rPr>
        <w:t xml:space="preserve"> </w:t>
      </w:r>
      <w:r w:rsidR="005F5300">
        <w:rPr>
          <w:sz w:val="24"/>
          <w:szCs w:val="24"/>
        </w:rPr>
        <w:t>will also have a</w:t>
      </w:r>
      <w:r>
        <w:rPr>
          <w:sz w:val="24"/>
          <w:szCs w:val="24"/>
        </w:rPr>
        <w:t xml:space="preserve"> facilitator</w:t>
      </w:r>
      <w:r w:rsidR="005F5300">
        <w:rPr>
          <w:sz w:val="24"/>
          <w:szCs w:val="24"/>
        </w:rPr>
        <w:t xml:space="preserve"> </w:t>
      </w:r>
      <w:r w:rsidR="0095194E">
        <w:rPr>
          <w:sz w:val="24"/>
          <w:szCs w:val="24"/>
        </w:rPr>
        <w:t xml:space="preserve">from the CaLD disability community </w:t>
      </w:r>
      <w:r w:rsidR="005F5300">
        <w:rPr>
          <w:sz w:val="24"/>
          <w:szCs w:val="24"/>
        </w:rPr>
        <w:t>available throughout the consultation</w:t>
      </w:r>
      <w:r>
        <w:rPr>
          <w:sz w:val="24"/>
          <w:szCs w:val="24"/>
        </w:rPr>
        <w:t xml:space="preserve">. </w:t>
      </w:r>
    </w:p>
    <w:p w14:paraId="28C9825B" w14:textId="559A9507" w:rsidR="00BE4813" w:rsidRDefault="00BE4813" w:rsidP="00BD2F5D">
      <w:pPr>
        <w:jc w:val="both"/>
        <w:rPr>
          <w:sz w:val="24"/>
          <w:szCs w:val="24"/>
        </w:rPr>
      </w:pPr>
    </w:p>
    <w:p w14:paraId="265421AF" w14:textId="0580E265" w:rsidR="00BE4813" w:rsidRDefault="00BE4813" w:rsidP="00BD2F5D">
      <w:pPr>
        <w:jc w:val="both"/>
        <w:rPr>
          <w:sz w:val="24"/>
          <w:szCs w:val="24"/>
        </w:rPr>
      </w:pPr>
      <w:r>
        <w:rPr>
          <w:sz w:val="24"/>
          <w:szCs w:val="24"/>
        </w:rPr>
        <w:t>Each fo</w:t>
      </w:r>
      <w:r w:rsidR="00AE352F">
        <w:rPr>
          <w:sz w:val="24"/>
          <w:szCs w:val="24"/>
        </w:rPr>
        <w:t>cus group</w:t>
      </w:r>
      <w:r>
        <w:rPr>
          <w:sz w:val="24"/>
          <w:szCs w:val="24"/>
        </w:rPr>
        <w:t xml:space="preserve"> will be captioned. </w:t>
      </w:r>
      <w:r w:rsidR="00AE352F">
        <w:rPr>
          <w:sz w:val="24"/>
          <w:szCs w:val="24"/>
        </w:rPr>
        <w:t>If you</w:t>
      </w:r>
      <w:r>
        <w:rPr>
          <w:sz w:val="24"/>
          <w:szCs w:val="24"/>
        </w:rPr>
        <w:t xml:space="preserve"> need an Auslan interpreter</w:t>
      </w:r>
      <w:r w:rsidR="00AE352F">
        <w:rPr>
          <w:sz w:val="24"/>
          <w:szCs w:val="24"/>
        </w:rPr>
        <w:t xml:space="preserve"> or have any other accessibility requirements</w:t>
      </w:r>
      <w:r w:rsidR="0095194E">
        <w:rPr>
          <w:sz w:val="24"/>
          <w:szCs w:val="24"/>
        </w:rPr>
        <w:t xml:space="preserve"> or support needs to join</w:t>
      </w:r>
      <w:r w:rsidR="00AE352F">
        <w:rPr>
          <w:sz w:val="24"/>
          <w:szCs w:val="24"/>
        </w:rPr>
        <w:t>,</w:t>
      </w:r>
      <w:r>
        <w:rPr>
          <w:sz w:val="24"/>
          <w:szCs w:val="24"/>
        </w:rPr>
        <w:t xml:space="preserve"> </w:t>
      </w:r>
      <w:r w:rsidR="00AE352F">
        <w:rPr>
          <w:sz w:val="24"/>
          <w:szCs w:val="24"/>
        </w:rPr>
        <w:t xml:space="preserve">you can </w:t>
      </w:r>
      <w:r w:rsidR="005A07F8">
        <w:rPr>
          <w:sz w:val="24"/>
          <w:szCs w:val="24"/>
        </w:rPr>
        <w:t>let us know in the consent form</w:t>
      </w:r>
      <w:r w:rsidR="00AE352F">
        <w:rPr>
          <w:sz w:val="24"/>
          <w:szCs w:val="24"/>
        </w:rPr>
        <w:t xml:space="preserve"> below.</w:t>
      </w:r>
      <w:r w:rsidR="0095194E">
        <w:rPr>
          <w:sz w:val="24"/>
          <w:szCs w:val="24"/>
        </w:rPr>
        <w:t xml:space="preserve"> If you need an interpreter </w:t>
      </w:r>
      <w:r w:rsidR="000D3ACD">
        <w:rPr>
          <w:sz w:val="24"/>
          <w:szCs w:val="24"/>
        </w:rPr>
        <w:t>in another language, you can also let us know.</w:t>
      </w:r>
    </w:p>
    <w:p w14:paraId="301FBEB9" w14:textId="4CE48078" w:rsidR="000820A5" w:rsidRDefault="000820A5" w:rsidP="00BD2F5D">
      <w:pPr>
        <w:jc w:val="both"/>
        <w:rPr>
          <w:sz w:val="24"/>
          <w:szCs w:val="24"/>
        </w:rPr>
      </w:pPr>
    </w:p>
    <w:p w14:paraId="06173DCF" w14:textId="7EC83D95" w:rsidR="00FD603D" w:rsidRDefault="000820A5" w:rsidP="00BD2F5D">
      <w:pPr>
        <w:jc w:val="both"/>
        <w:rPr>
          <w:sz w:val="24"/>
          <w:szCs w:val="24"/>
        </w:rPr>
      </w:pPr>
      <w:r>
        <w:rPr>
          <w:sz w:val="24"/>
          <w:szCs w:val="24"/>
        </w:rPr>
        <w:t xml:space="preserve">The information that you share will be used as part of a final report by WWDA, Harmony Alliance and NEDA. </w:t>
      </w:r>
      <w:r w:rsidR="00FD603D">
        <w:rPr>
          <w:sz w:val="24"/>
          <w:szCs w:val="24"/>
        </w:rPr>
        <w:t>The report</w:t>
      </w:r>
      <w:r w:rsidR="001A2AA7">
        <w:rPr>
          <w:sz w:val="24"/>
          <w:szCs w:val="24"/>
        </w:rPr>
        <w:t xml:space="preserve"> </w:t>
      </w:r>
      <w:r w:rsidR="00FD603D">
        <w:rPr>
          <w:sz w:val="24"/>
          <w:szCs w:val="24"/>
        </w:rPr>
        <w:t>will not include your personal name, except in the list of participants (</w:t>
      </w:r>
      <w:r w:rsidR="000D3ACD">
        <w:rPr>
          <w:b/>
          <w:bCs/>
          <w:sz w:val="24"/>
          <w:szCs w:val="24"/>
        </w:rPr>
        <w:t xml:space="preserve">only </w:t>
      </w:r>
      <w:r w:rsidR="00FD603D">
        <w:rPr>
          <w:sz w:val="24"/>
          <w:szCs w:val="24"/>
        </w:rPr>
        <w:t xml:space="preserve">if you agree). We will send you a copy of the report before </w:t>
      </w:r>
      <w:r w:rsidR="00AB1A66">
        <w:rPr>
          <w:sz w:val="24"/>
          <w:szCs w:val="24"/>
        </w:rPr>
        <w:t xml:space="preserve">we make it publicly available </w:t>
      </w:r>
      <w:r w:rsidR="00FD603D">
        <w:rPr>
          <w:sz w:val="24"/>
          <w:szCs w:val="24"/>
        </w:rPr>
        <w:t xml:space="preserve">on </w:t>
      </w:r>
      <w:r w:rsidR="001A2AA7">
        <w:rPr>
          <w:sz w:val="24"/>
          <w:szCs w:val="24"/>
        </w:rPr>
        <w:t xml:space="preserve">the </w:t>
      </w:r>
      <w:r w:rsidR="00FD603D">
        <w:rPr>
          <w:sz w:val="24"/>
          <w:szCs w:val="24"/>
        </w:rPr>
        <w:t>WWDA</w:t>
      </w:r>
      <w:r w:rsidR="001A2AA7">
        <w:rPr>
          <w:sz w:val="24"/>
          <w:szCs w:val="24"/>
        </w:rPr>
        <w:t xml:space="preserve">, Harmony Alliance, and NEDA </w:t>
      </w:r>
      <w:r w:rsidR="00FD603D">
        <w:rPr>
          <w:sz w:val="24"/>
          <w:szCs w:val="24"/>
        </w:rPr>
        <w:t>website</w:t>
      </w:r>
      <w:r w:rsidR="000D3ACD">
        <w:rPr>
          <w:sz w:val="24"/>
          <w:szCs w:val="24"/>
        </w:rPr>
        <w:t>s</w:t>
      </w:r>
      <w:r w:rsidR="00FD603D">
        <w:rPr>
          <w:sz w:val="24"/>
          <w:szCs w:val="24"/>
        </w:rPr>
        <w:t>.</w:t>
      </w:r>
    </w:p>
    <w:p w14:paraId="44AAE75F" w14:textId="23E47172" w:rsidR="00FD603D" w:rsidRDefault="00FD603D" w:rsidP="00BD2F5D">
      <w:pPr>
        <w:jc w:val="both"/>
        <w:rPr>
          <w:sz w:val="24"/>
          <w:szCs w:val="24"/>
        </w:rPr>
      </w:pPr>
    </w:p>
    <w:p w14:paraId="6B7AF1B0" w14:textId="6CAF74E5" w:rsidR="00FD603D" w:rsidRDefault="00FD603D" w:rsidP="00BD2F5D">
      <w:pPr>
        <w:jc w:val="both"/>
        <w:rPr>
          <w:sz w:val="24"/>
          <w:szCs w:val="24"/>
        </w:rPr>
      </w:pPr>
      <w:r>
        <w:rPr>
          <w:sz w:val="24"/>
          <w:szCs w:val="24"/>
        </w:rPr>
        <w:t xml:space="preserve">We may also use some of the information you provide us for promotional purposes, including </w:t>
      </w:r>
      <w:r w:rsidR="00AE352F">
        <w:rPr>
          <w:sz w:val="24"/>
          <w:szCs w:val="24"/>
        </w:rPr>
        <w:t>on</w:t>
      </w:r>
      <w:r>
        <w:rPr>
          <w:sz w:val="24"/>
          <w:szCs w:val="24"/>
        </w:rPr>
        <w:t xml:space="preserve"> social media and </w:t>
      </w:r>
      <w:r w:rsidR="00AE352F">
        <w:rPr>
          <w:sz w:val="24"/>
          <w:szCs w:val="24"/>
        </w:rPr>
        <w:t xml:space="preserve">in </w:t>
      </w:r>
      <w:r>
        <w:rPr>
          <w:sz w:val="24"/>
          <w:szCs w:val="24"/>
        </w:rPr>
        <w:t xml:space="preserve">newsletters. The recordings themselves will not be shared. We will not share your story without your permission. If you consent to us using your </w:t>
      </w:r>
      <w:r w:rsidR="00AE352F">
        <w:rPr>
          <w:sz w:val="24"/>
          <w:szCs w:val="24"/>
        </w:rPr>
        <w:t>quotes or story</w:t>
      </w:r>
      <w:r>
        <w:rPr>
          <w:sz w:val="24"/>
          <w:szCs w:val="24"/>
        </w:rPr>
        <w:t xml:space="preserve">, </w:t>
      </w:r>
      <w:r w:rsidR="00AE352F">
        <w:rPr>
          <w:sz w:val="24"/>
          <w:szCs w:val="24"/>
        </w:rPr>
        <w:t xml:space="preserve">all details that could be used to identify you will be removed. </w:t>
      </w:r>
      <w:r>
        <w:rPr>
          <w:sz w:val="24"/>
          <w:szCs w:val="24"/>
        </w:rPr>
        <w:t xml:space="preserve"> </w:t>
      </w:r>
    </w:p>
    <w:p w14:paraId="53D4998E" w14:textId="75284508" w:rsidR="001A2AA7" w:rsidRDefault="001A2AA7" w:rsidP="00BD2F5D">
      <w:pPr>
        <w:jc w:val="both"/>
        <w:rPr>
          <w:sz w:val="24"/>
          <w:szCs w:val="24"/>
        </w:rPr>
      </w:pPr>
    </w:p>
    <w:p w14:paraId="74C8EB16" w14:textId="7A0D5213" w:rsidR="001A2AA7" w:rsidRDefault="001A2AA7" w:rsidP="00BD2F5D">
      <w:pPr>
        <w:jc w:val="both"/>
        <w:rPr>
          <w:sz w:val="24"/>
          <w:szCs w:val="24"/>
        </w:rPr>
      </w:pPr>
      <w:r>
        <w:rPr>
          <w:sz w:val="24"/>
          <w:szCs w:val="24"/>
        </w:rPr>
        <w:t>Participation in this research project is entirely voluntary. If you do not wish to take part in this project, you do not have to. If you choose to participate and, at any stage during the project, change your mind, you are free to withdraw from the project.</w:t>
      </w:r>
    </w:p>
    <w:p w14:paraId="78E0AF13" w14:textId="77777777" w:rsidR="000D3ACD" w:rsidRDefault="000D3ACD" w:rsidP="00BD2F5D">
      <w:pPr>
        <w:jc w:val="both"/>
        <w:rPr>
          <w:sz w:val="24"/>
          <w:szCs w:val="24"/>
        </w:rPr>
      </w:pPr>
    </w:p>
    <w:p w14:paraId="46119B77" w14:textId="7367B46E" w:rsidR="00FD603D" w:rsidRDefault="000D3ACD" w:rsidP="00BD2F5D">
      <w:pPr>
        <w:spacing w:line="240" w:lineRule="auto"/>
        <w:jc w:val="both"/>
        <w:rPr>
          <w:sz w:val="24"/>
          <w:szCs w:val="24"/>
        </w:rPr>
      </w:pPr>
      <w:r>
        <w:rPr>
          <w:sz w:val="24"/>
          <w:szCs w:val="24"/>
        </w:rPr>
        <w:t xml:space="preserve">We acknowledge the time, energy and expertise community members are often asked to share with organisations like WWDA, Harmony Alliance and NEDA. </w:t>
      </w:r>
      <w:r w:rsidR="00FD603D">
        <w:rPr>
          <w:sz w:val="24"/>
          <w:szCs w:val="24"/>
        </w:rPr>
        <w:t xml:space="preserve">To show our appreciation for your participation in this focus group, </w:t>
      </w:r>
      <w:r w:rsidR="00FD603D">
        <w:rPr>
          <w:b/>
          <w:sz w:val="24"/>
          <w:szCs w:val="24"/>
        </w:rPr>
        <w:t xml:space="preserve">you will </w:t>
      </w:r>
      <w:r w:rsidR="00574499">
        <w:rPr>
          <w:b/>
          <w:sz w:val="24"/>
          <w:szCs w:val="24"/>
        </w:rPr>
        <w:t>receive</w:t>
      </w:r>
      <w:r w:rsidR="00FD603D">
        <w:rPr>
          <w:b/>
          <w:sz w:val="24"/>
          <w:szCs w:val="24"/>
        </w:rPr>
        <w:t xml:space="preserve"> $50 in the form of </w:t>
      </w:r>
      <w:r>
        <w:rPr>
          <w:b/>
          <w:sz w:val="24"/>
          <w:szCs w:val="24"/>
        </w:rPr>
        <w:t>a gift card, to a supermarket likes Coles or Woolworths</w:t>
      </w:r>
      <w:r w:rsidR="00FD603D">
        <w:rPr>
          <w:sz w:val="24"/>
          <w:szCs w:val="24"/>
        </w:rPr>
        <w:t>. If you have any questions, you can contact the</w:t>
      </w:r>
      <w:r>
        <w:rPr>
          <w:sz w:val="24"/>
          <w:szCs w:val="24"/>
        </w:rPr>
        <w:t xml:space="preserve"> WWDA Policy and </w:t>
      </w:r>
      <w:r w:rsidR="00FD603D">
        <w:rPr>
          <w:sz w:val="24"/>
          <w:szCs w:val="24"/>
        </w:rPr>
        <w:t xml:space="preserve">Project Officer, </w:t>
      </w:r>
      <w:r>
        <w:rPr>
          <w:b/>
          <w:bCs/>
          <w:sz w:val="24"/>
          <w:szCs w:val="24"/>
        </w:rPr>
        <w:t>M</w:t>
      </w:r>
      <w:r w:rsidR="002F6E53">
        <w:rPr>
          <w:b/>
          <w:bCs/>
          <w:sz w:val="24"/>
          <w:szCs w:val="24"/>
        </w:rPr>
        <w:t>ali</w:t>
      </w:r>
      <w:r w:rsidR="00FD603D" w:rsidRPr="00C374C8">
        <w:rPr>
          <w:b/>
          <w:bCs/>
          <w:sz w:val="24"/>
          <w:szCs w:val="24"/>
        </w:rPr>
        <w:t xml:space="preserve"> Hermans</w:t>
      </w:r>
      <w:r w:rsidR="00FD603D">
        <w:rPr>
          <w:sz w:val="24"/>
          <w:szCs w:val="24"/>
        </w:rPr>
        <w:t xml:space="preserve"> at </w:t>
      </w:r>
      <w:r w:rsidR="00FD603D" w:rsidRPr="00C374C8">
        <w:rPr>
          <w:b/>
          <w:bCs/>
          <w:sz w:val="24"/>
          <w:szCs w:val="24"/>
        </w:rPr>
        <w:t>project@wwda.org.au</w:t>
      </w:r>
      <w:r w:rsidR="00FD603D">
        <w:rPr>
          <w:sz w:val="24"/>
          <w:szCs w:val="24"/>
        </w:rPr>
        <w:t xml:space="preserve"> or on </w:t>
      </w:r>
      <w:r w:rsidR="00FD603D" w:rsidRPr="00C374C8">
        <w:rPr>
          <w:b/>
          <w:bCs/>
          <w:sz w:val="24"/>
          <w:szCs w:val="24"/>
        </w:rPr>
        <w:t>0467 813 094</w:t>
      </w:r>
      <w:r w:rsidR="00FD603D">
        <w:rPr>
          <w:sz w:val="24"/>
          <w:szCs w:val="24"/>
        </w:rPr>
        <w:t>.</w:t>
      </w:r>
    </w:p>
    <w:p w14:paraId="556432E2" w14:textId="0E334A24" w:rsidR="000D3ACD" w:rsidRDefault="000D3ACD" w:rsidP="00BD2F5D">
      <w:pPr>
        <w:spacing w:line="240" w:lineRule="auto"/>
        <w:jc w:val="both"/>
        <w:rPr>
          <w:sz w:val="24"/>
          <w:szCs w:val="24"/>
        </w:rPr>
      </w:pPr>
      <w:r>
        <w:rPr>
          <w:sz w:val="24"/>
          <w:szCs w:val="24"/>
        </w:rPr>
        <w:lastRenderedPageBreak/>
        <w:br/>
        <w:t>You can use the National Relay Service to call Mali. Call 1800 555 677 and ask for 0467 813 094.</w:t>
      </w:r>
    </w:p>
    <w:p w14:paraId="0000DD60" w14:textId="77777777" w:rsidR="000D3ACD" w:rsidRDefault="000D3ACD" w:rsidP="00BD2F5D">
      <w:pPr>
        <w:spacing w:line="240" w:lineRule="auto"/>
        <w:jc w:val="both"/>
        <w:rPr>
          <w:sz w:val="24"/>
          <w:szCs w:val="24"/>
        </w:rPr>
      </w:pPr>
    </w:p>
    <w:p w14:paraId="7DC4B853" w14:textId="77777777" w:rsidR="00BD2F5D" w:rsidRDefault="000D3ACD" w:rsidP="00BD2F5D">
      <w:pPr>
        <w:spacing w:line="240" w:lineRule="auto"/>
        <w:jc w:val="both"/>
        <w:rPr>
          <w:sz w:val="24"/>
          <w:szCs w:val="24"/>
        </w:rPr>
      </w:pPr>
      <w:r>
        <w:rPr>
          <w:sz w:val="24"/>
          <w:szCs w:val="24"/>
        </w:rPr>
        <w:t>Need a translator? Call 131 450 and ask for 0467 813 094.</w:t>
      </w:r>
    </w:p>
    <w:p w14:paraId="2C7EC9F1" w14:textId="77777777" w:rsidR="00BD2F5D" w:rsidRPr="007369FB" w:rsidRDefault="00BD2F5D" w:rsidP="00BD2F5D">
      <w:pPr>
        <w:jc w:val="both"/>
        <w:rPr>
          <w:sz w:val="24"/>
          <w:szCs w:val="24"/>
        </w:rPr>
      </w:pPr>
    </w:p>
    <w:p w14:paraId="12614120" w14:textId="22C8F67F" w:rsidR="00FD603D" w:rsidRPr="007369FB" w:rsidRDefault="00FD603D" w:rsidP="00BD2F5D">
      <w:pPr>
        <w:jc w:val="both"/>
        <w:rPr>
          <w:sz w:val="24"/>
          <w:szCs w:val="24"/>
        </w:rPr>
      </w:pPr>
      <w:r w:rsidRPr="007369FB">
        <w:rPr>
          <w:sz w:val="24"/>
          <w:szCs w:val="24"/>
        </w:rPr>
        <w:t>Thank you for participating!</w:t>
      </w:r>
    </w:p>
    <w:p w14:paraId="380C25C4" w14:textId="42AEEC99" w:rsidR="00FD603D" w:rsidRDefault="00FD603D" w:rsidP="00FD603D">
      <w:pPr>
        <w:rPr>
          <w:sz w:val="24"/>
          <w:szCs w:val="24"/>
        </w:rPr>
      </w:pPr>
    </w:p>
    <w:p w14:paraId="4511B26F" w14:textId="62A6679C" w:rsidR="00FD603D" w:rsidRPr="00BD2F5D" w:rsidRDefault="00FD603D" w:rsidP="00FD603D">
      <w:pPr>
        <w:rPr>
          <w:b/>
          <w:bCs/>
          <w:sz w:val="24"/>
          <w:szCs w:val="24"/>
        </w:rPr>
      </w:pPr>
      <w:r w:rsidRPr="00BD2F5D">
        <w:rPr>
          <w:b/>
          <w:bCs/>
          <w:sz w:val="24"/>
          <w:szCs w:val="24"/>
        </w:rPr>
        <w:t>The WWDA/Harmony Alliance/NEDA project team</w:t>
      </w:r>
    </w:p>
    <w:p w14:paraId="52F72B2F" w14:textId="08646036" w:rsidR="00FD603D" w:rsidRDefault="00FD603D" w:rsidP="00FD603D">
      <w:pPr>
        <w:rPr>
          <w:sz w:val="24"/>
          <w:szCs w:val="24"/>
        </w:rPr>
      </w:pPr>
    </w:p>
    <w:p w14:paraId="6F408243" w14:textId="3B1992F0" w:rsidR="00FD603D" w:rsidRDefault="000D3ACD" w:rsidP="00FD603D">
      <w:pPr>
        <w:rPr>
          <w:sz w:val="24"/>
          <w:szCs w:val="24"/>
        </w:rPr>
      </w:pPr>
      <w:r>
        <w:rPr>
          <w:sz w:val="24"/>
          <w:szCs w:val="24"/>
        </w:rPr>
        <w:t>M</w:t>
      </w:r>
      <w:r w:rsidR="00FD603D">
        <w:rPr>
          <w:sz w:val="24"/>
          <w:szCs w:val="24"/>
        </w:rPr>
        <w:t>ali Hermans | Policy &amp; Projects Officer | WWDA</w:t>
      </w:r>
    </w:p>
    <w:p w14:paraId="18D23C87" w14:textId="74D8C81A" w:rsidR="00FD603D" w:rsidRDefault="00FD603D" w:rsidP="00FD603D">
      <w:pPr>
        <w:rPr>
          <w:sz w:val="24"/>
          <w:szCs w:val="24"/>
        </w:rPr>
      </w:pPr>
      <w:r>
        <w:rPr>
          <w:sz w:val="24"/>
          <w:szCs w:val="24"/>
        </w:rPr>
        <w:t>Tess Moodie | Policy &amp; Projects Officer | WWDA</w:t>
      </w:r>
    </w:p>
    <w:p w14:paraId="3B8190B8" w14:textId="23A3DE0B" w:rsidR="000D3ACD" w:rsidRDefault="000D3ACD" w:rsidP="00FD603D">
      <w:pPr>
        <w:rPr>
          <w:sz w:val="24"/>
          <w:szCs w:val="24"/>
        </w:rPr>
      </w:pPr>
      <w:r>
        <w:rPr>
          <w:sz w:val="24"/>
          <w:szCs w:val="24"/>
        </w:rPr>
        <w:t>Bridgette Charalambou | Placement Student | WWDA</w:t>
      </w:r>
    </w:p>
    <w:p w14:paraId="5468C801" w14:textId="55F4298F" w:rsidR="00FD603D" w:rsidRDefault="00FD603D" w:rsidP="00FD603D">
      <w:pPr>
        <w:spacing w:line="240" w:lineRule="auto"/>
        <w:rPr>
          <w:sz w:val="24"/>
          <w:szCs w:val="24"/>
        </w:rPr>
      </w:pPr>
      <w:r>
        <w:rPr>
          <w:sz w:val="24"/>
          <w:szCs w:val="24"/>
        </w:rPr>
        <w:t>Heidi La Paglia | Director of Policy and Programs | WWDA</w:t>
      </w:r>
      <w:r>
        <w:rPr>
          <w:sz w:val="24"/>
          <w:szCs w:val="24"/>
        </w:rPr>
        <w:br/>
      </w:r>
      <w:r w:rsidRPr="00C374C8">
        <w:rPr>
          <w:sz w:val="24"/>
          <w:szCs w:val="24"/>
        </w:rPr>
        <w:t xml:space="preserve">Nuria Alarcon Lopez | Manager </w:t>
      </w:r>
      <w:r>
        <w:rPr>
          <w:sz w:val="24"/>
          <w:szCs w:val="24"/>
        </w:rPr>
        <w:t>–</w:t>
      </w:r>
      <w:r w:rsidRPr="00C374C8">
        <w:rPr>
          <w:sz w:val="24"/>
          <w:szCs w:val="24"/>
        </w:rPr>
        <w:t xml:space="preserve"> Gender</w:t>
      </w:r>
      <w:r>
        <w:rPr>
          <w:sz w:val="24"/>
          <w:szCs w:val="24"/>
        </w:rPr>
        <w:t xml:space="preserve"> | Harmony Alliance</w:t>
      </w:r>
    </w:p>
    <w:p w14:paraId="52CDBAB5" w14:textId="5B37F43E" w:rsidR="00FD603D" w:rsidRDefault="00FD603D" w:rsidP="00FD603D">
      <w:pPr>
        <w:spacing w:line="240" w:lineRule="auto"/>
        <w:rPr>
          <w:sz w:val="24"/>
          <w:szCs w:val="24"/>
        </w:rPr>
      </w:pPr>
      <w:r w:rsidRPr="00C374C8">
        <w:rPr>
          <w:sz w:val="24"/>
          <w:szCs w:val="24"/>
        </w:rPr>
        <w:t>Blanca Ramirez</w:t>
      </w:r>
      <w:r>
        <w:rPr>
          <w:sz w:val="24"/>
          <w:szCs w:val="24"/>
        </w:rPr>
        <w:t xml:space="preserve"> | </w:t>
      </w:r>
      <w:r w:rsidRPr="00C374C8">
        <w:rPr>
          <w:sz w:val="24"/>
          <w:szCs w:val="24"/>
        </w:rPr>
        <w:t>National Manager - Systemic Advocacy &amp; Policy</w:t>
      </w:r>
      <w:r>
        <w:rPr>
          <w:sz w:val="24"/>
          <w:szCs w:val="24"/>
        </w:rPr>
        <w:t xml:space="preserve"> | NEDA</w:t>
      </w:r>
    </w:p>
    <w:p w14:paraId="3980A49F" w14:textId="6DFF5E23" w:rsidR="00FD603D" w:rsidRPr="001812A7" w:rsidRDefault="00FD603D" w:rsidP="00FD603D">
      <w:pPr>
        <w:spacing w:line="240" w:lineRule="auto"/>
        <w:rPr>
          <w:sz w:val="24"/>
          <w:szCs w:val="24"/>
        </w:rPr>
      </w:pPr>
      <w:r w:rsidRPr="001812A7">
        <w:rPr>
          <w:sz w:val="24"/>
          <w:szCs w:val="24"/>
        </w:rPr>
        <w:t>Ana Gonçalves</w:t>
      </w:r>
      <w:r>
        <w:rPr>
          <w:sz w:val="24"/>
          <w:szCs w:val="24"/>
        </w:rPr>
        <w:t xml:space="preserve"> | Research Officer | NEDA</w:t>
      </w:r>
    </w:p>
    <w:p w14:paraId="49DA5546" w14:textId="35F006D2" w:rsidR="00F33F0B" w:rsidRDefault="00F33F0B">
      <w:pPr>
        <w:rPr>
          <w:b/>
          <w:color w:val="674EA7"/>
          <w:sz w:val="28"/>
          <w:szCs w:val="28"/>
        </w:rPr>
      </w:pPr>
    </w:p>
    <w:p w14:paraId="27ED29DD" w14:textId="7B0945B9" w:rsidR="00FE4650" w:rsidRDefault="00FE4650">
      <w:pPr>
        <w:rPr>
          <w:b/>
          <w:color w:val="674EA7"/>
          <w:sz w:val="28"/>
          <w:szCs w:val="28"/>
        </w:rPr>
      </w:pPr>
    </w:p>
    <w:p w14:paraId="2DC4BAFA" w14:textId="77777777" w:rsidR="005F5300" w:rsidRDefault="005F5300">
      <w:pPr>
        <w:rPr>
          <w:b/>
          <w:color w:val="674EA7"/>
          <w:sz w:val="28"/>
          <w:szCs w:val="28"/>
        </w:rPr>
      </w:pPr>
    </w:p>
    <w:p w14:paraId="5026BED0" w14:textId="77777777" w:rsidR="00FE4650" w:rsidRDefault="00FE4650">
      <w:pPr>
        <w:rPr>
          <w:b/>
          <w:color w:val="674EA7"/>
          <w:sz w:val="28"/>
          <w:szCs w:val="28"/>
        </w:rPr>
      </w:pPr>
    </w:p>
    <w:p w14:paraId="4998D004" w14:textId="77777777" w:rsidR="006D43FA" w:rsidRDefault="006D43FA">
      <w:pPr>
        <w:rPr>
          <w:b/>
          <w:color w:val="813A88"/>
          <w:sz w:val="32"/>
          <w:szCs w:val="32"/>
        </w:rPr>
      </w:pPr>
      <w:r>
        <w:rPr>
          <w:b/>
          <w:color w:val="813A88"/>
          <w:sz w:val="32"/>
          <w:szCs w:val="32"/>
        </w:rPr>
        <w:br w:type="page"/>
      </w:r>
    </w:p>
    <w:p w14:paraId="58062995" w14:textId="4974D92B" w:rsidR="00F33F0B" w:rsidRDefault="00A26837">
      <w:pPr>
        <w:rPr>
          <w:color w:val="813A88"/>
          <w:sz w:val="28"/>
          <w:szCs w:val="28"/>
        </w:rPr>
      </w:pPr>
      <w:r>
        <w:rPr>
          <w:b/>
          <w:color w:val="813A88"/>
          <w:sz w:val="32"/>
          <w:szCs w:val="32"/>
        </w:rPr>
        <w:lastRenderedPageBreak/>
        <w:t>Focus Group Consent Form</w:t>
      </w:r>
      <w:r>
        <w:rPr>
          <w:b/>
          <w:color w:val="813A88"/>
          <w:sz w:val="28"/>
          <w:szCs w:val="28"/>
        </w:rPr>
        <w:t xml:space="preserve"> </w:t>
      </w:r>
    </w:p>
    <w:p w14:paraId="7F761A15" w14:textId="031AFBC5" w:rsidR="00F33F0B" w:rsidRDefault="00F33F0B">
      <w:pPr>
        <w:rPr>
          <w:sz w:val="24"/>
          <w:szCs w:val="24"/>
        </w:rPr>
      </w:pPr>
    </w:p>
    <w:p w14:paraId="5F1E5D91" w14:textId="259A390D" w:rsidR="000A3129" w:rsidRDefault="000A3129">
      <w:pPr>
        <w:rPr>
          <w:b/>
          <w:sz w:val="24"/>
          <w:szCs w:val="24"/>
        </w:rPr>
      </w:pPr>
    </w:p>
    <w:p w14:paraId="1789C736" w14:textId="72FB4BCD" w:rsidR="000A3129" w:rsidRDefault="000A3129">
      <w:pPr>
        <w:rPr>
          <w:b/>
          <w:sz w:val="24"/>
          <w:szCs w:val="24"/>
        </w:rPr>
      </w:pPr>
    </w:p>
    <w:p w14:paraId="236D5605" w14:textId="4523D907" w:rsidR="000A3129" w:rsidRDefault="00A26837">
      <w:pPr>
        <w:rPr>
          <w:sz w:val="24"/>
          <w:szCs w:val="24"/>
        </w:rPr>
      </w:pPr>
      <w:r>
        <w:rPr>
          <w:b/>
          <w:sz w:val="24"/>
          <w:szCs w:val="24"/>
        </w:rPr>
        <w:t xml:space="preserve">Name:  </w:t>
      </w:r>
    </w:p>
    <w:p w14:paraId="31B4E33A" w14:textId="0367A0AE" w:rsidR="000A3129" w:rsidRDefault="000A3129">
      <w:pPr>
        <w:rPr>
          <w:sz w:val="24"/>
          <w:szCs w:val="24"/>
        </w:rPr>
      </w:pPr>
    </w:p>
    <w:p w14:paraId="4B03FEAE" w14:textId="0D2D30E6" w:rsidR="00F33F0B" w:rsidRDefault="00A26837">
      <w:pPr>
        <w:rPr>
          <w:sz w:val="24"/>
          <w:szCs w:val="24"/>
        </w:rPr>
      </w:pPr>
      <w:r>
        <w:rPr>
          <w:sz w:val="24"/>
          <w:szCs w:val="24"/>
        </w:rPr>
        <w:t>_____________________________________________________________________</w:t>
      </w:r>
    </w:p>
    <w:p w14:paraId="734E3DD6" w14:textId="5C9377B7" w:rsidR="00F33F0B" w:rsidRDefault="00F33F0B">
      <w:pPr>
        <w:rPr>
          <w:b/>
          <w:sz w:val="24"/>
          <w:szCs w:val="24"/>
        </w:rPr>
      </w:pPr>
    </w:p>
    <w:p w14:paraId="1BA738C6" w14:textId="5395469F" w:rsidR="00F33F0B" w:rsidRDefault="00F33F0B">
      <w:pPr>
        <w:rPr>
          <w:b/>
          <w:sz w:val="24"/>
          <w:szCs w:val="24"/>
        </w:rPr>
      </w:pPr>
    </w:p>
    <w:p w14:paraId="150411D1" w14:textId="4E2DF53F" w:rsidR="000A3129" w:rsidRDefault="00C12E1B">
      <w:pPr>
        <w:rPr>
          <w:b/>
          <w:sz w:val="24"/>
          <w:szCs w:val="24"/>
        </w:rPr>
      </w:pPr>
      <w:r>
        <w:rPr>
          <w:b/>
          <w:sz w:val="24"/>
          <w:szCs w:val="24"/>
        </w:rPr>
        <w:t>Age</w:t>
      </w:r>
      <w:r w:rsidR="00A26837">
        <w:rPr>
          <w:b/>
          <w:sz w:val="24"/>
          <w:szCs w:val="24"/>
        </w:rPr>
        <w:t xml:space="preserve">: </w:t>
      </w:r>
    </w:p>
    <w:p w14:paraId="36989CEC" w14:textId="31D73C31" w:rsidR="000A3129" w:rsidRDefault="000A3129">
      <w:pPr>
        <w:pBdr>
          <w:bottom w:val="single" w:sz="12" w:space="1" w:color="auto"/>
        </w:pBdr>
        <w:rPr>
          <w:b/>
          <w:sz w:val="24"/>
          <w:szCs w:val="24"/>
        </w:rPr>
      </w:pPr>
    </w:p>
    <w:p w14:paraId="39403FCB" w14:textId="45CF22A6" w:rsidR="00F33F0B" w:rsidRDefault="00F33F0B">
      <w:pPr>
        <w:rPr>
          <w:b/>
          <w:sz w:val="24"/>
          <w:szCs w:val="24"/>
        </w:rPr>
      </w:pPr>
    </w:p>
    <w:p w14:paraId="70DC3060" w14:textId="74569664" w:rsidR="00F33F0B" w:rsidRDefault="00F33F0B">
      <w:pPr>
        <w:rPr>
          <w:b/>
          <w:sz w:val="24"/>
          <w:szCs w:val="24"/>
        </w:rPr>
      </w:pPr>
    </w:p>
    <w:p w14:paraId="0EBB8801" w14:textId="5E4D58E0" w:rsidR="000A3129" w:rsidRDefault="00A26837">
      <w:pPr>
        <w:rPr>
          <w:b/>
          <w:sz w:val="24"/>
          <w:szCs w:val="24"/>
        </w:rPr>
      </w:pPr>
      <w:r>
        <w:rPr>
          <w:b/>
          <w:sz w:val="24"/>
          <w:szCs w:val="24"/>
        </w:rPr>
        <w:t>Address</w:t>
      </w:r>
      <w:r w:rsidR="00C12E1B">
        <w:rPr>
          <w:b/>
          <w:sz w:val="24"/>
          <w:szCs w:val="24"/>
        </w:rPr>
        <w:t xml:space="preserve"> (we will send your gift card here)</w:t>
      </w:r>
      <w:r>
        <w:rPr>
          <w:b/>
          <w:sz w:val="24"/>
          <w:szCs w:val="24"/>
        </w:rPr>
        <w:t xml:space="preserve">: </w:t>
      </w:r>
    </w:p>
    <w:p w14:paraId="52E78FF5" w14:textId="77777777" w:rsidR="000A3129" w:rsidRDefault="000A3129">
      <w:pPr>
        <w:rPr>
          <w:b/>
          <w:sz w:val="24"/>
          <w:szCs w:val="24"/>
        </w:rPr>
      </w:pPr>
    </w:p>
    <w:p w14:paraId="4A38C6B7" w14:textId="4B5D3C85" w:rsidR="00F33F0B" w:rsidRDefault="00A26837">
      <w:pPr>
        <w:rPr>
          <w:sz w:val="24"/>
          <w:szCs w:val="24"/>
        </w:rPr>
      </w:pPr>
      <w:r>
        <w:rPr>
          <w:sz w:val="24"/>
          <w:szCs w:val="24"/>
        </w:rPr>
        <w:t>______________________________________________________________________</w:t>
      </w:r>
    </w:p>
    <w:p w14:paraId="7F2C2D6C" w14:textId="60058811" w:rsidR="00F33F0B" w:rsidRDefault="00F33F0B">
      <w:pPr>
        <w:rPr>
          <w:sz w:val="24"/>
          <w:szCs w:val="24"/>
        </w:rPr>
      </w:pPr>
    </w:p>
    <w:p w14:paraId="5CD78B5C" w14:textId="740115D0" w:rsidR="00F33F0B" w:rsidRDefault="00A26837">
      <w:pPr>
        <w:rPr>
          <w:sz w:val="24"/>
          <w:szCs w:val="24"/>
        </w:rPr>
      </w:pPr>
      <w:r>
        <w:rPr>
          <w:sz w:val="24"/>
          <w:szCs w:val="24"/>
        </w:rPr>
        <w:t>______________________________________________________________________</w:t>
      </w:r>
    </w:p>
    <w:p w14:paraId="540A1D77" w14:textId="77777777" w:rsidR="00F33F0B" w:rsidRDefault="00F33F0B">
      <w:pPr>
        <w:rPr>
          <w:b/>
          <w:sz w:val="24"/>
          <w:szCs w:val="24"/>
        </w:rPr>
      </w:pPr>
    </w:p>
    <w:p w14:paraId="734931EE" w14:textId="77777777" w:rsidR="00F33F0B" w:rsidRDefault="00F33F0B">
      <w:pPr>
        <w:rPr>
          <w:b/>
          <w:sz w:val="24"/>
          <w:szCs w:val="24"/>
        </w:rPr>
      </w:pPr>
    </w:p>
    <w:p w14:paraId="5A0D64C8" w14:textId="77777777" w:rsidR="00F33F0B" w:rsidRDefault="00F33F0B">
      <w:pPr>
        <w:rPr>
          <w:b/>
          <w:sz w:val="24"/>
          <w:szCs w:val="24"/>
        </w:rPr>
      </w:pPr>
    </w:p>
    <w:p w14:paraId="590EF780" w14:textId="77777777" w:rsidR="000A3129" w:rsidRDefault="00A26837">
      <w:pPr>
        <w:rPr>
          <w:b/>
          <w:sz w:val="24"/>
          <w:szCs w:val="24"/>
        </w:rPr>
      </w:pPr>
      <w:r>
        <w:rPr>
          <w:b/>
          <w:sz w:val="24"/>
          <w:szCs w:val="24"/>
        </w:rPr>
        <w:t xml:space="preserve">Email: </w:t>
      </w:r>
    </w:p>
    <w:p w14:paraId="7C466CE6" w14:textId="77777777" w:rsidR="000A3129" w:rsidRDefault="000A3129">
      <w:pPr>
        <w:rPr>
          <w:b/>
          <w:sz w:val="24"/>
          <w:szCs w:val="24"/>
        </w:rPr>
      </w:pPr>
    </w:p>
    <w:p w14:paraId="4EE02718" w14:textId="2E39D8FF" w:rsidR="00F33F0B" w:rsidRDefault="00A26837">
      <w:pPr>
        <w:rPr>
          <w:sz w:val="24"/>
          <w:szCs w:val="24"/>
        </w:rPr>
      </w:pPr>
      <w:r>
        <w:rPr>
          <w:sz w:val="24"/>
          <w:szCs w:val="24"/>
        </w:rPr>
        <w:t>______________________________________________________________________</w:t>
      </w:r>
    </w:p>
    <w:p w14:paraId="0848A6C7" w14:textId="06B0B803" w:rsidR="00F33F0B" w:rsidRDefault="00F33F0B">
      <w:pPr>
        <w:rPr>
          <w:b/>
          <w:sz w:val="24"/>
          <w:szCs w:val="24"/>
        </w:rPr>
      </w:pPr>
    </w:p>
    <w:p w14:paraId="6632D8B6" w14:textId="77777777" w:rsidR="00F33F0B" w:rsidRDefault="00F33F0B">
      <w:pPr>
        <w:rPr>
          <w:b/>
          <w:sz w:val="24"/>
          <w:szCs w:val="24"/>
        </w:rPr>
      </w:pPr>
    </w:p>
    <w:p w14:paraId="47B0B5B4" w14:textId="77777777" w:rsidR="00F33F0B" w:rsidRDefault="00A26837">
      <w:pPr>
        <w:rPr>
          <w:b/>
          <w:sz w:val="24"/>
          <w:szCs w:val="24"/>
        </w:rPr>
      </w:pPr>
      <w:r>
        <w:rPr>
          <w:b/>
          <w:sz w:val="24"/>
          <w:szCs w:val="24"/>
        </w:rPr>
        <w:t xml:space="preserve">Contact person (optional): </w:t>
      </w:r>
    </w:p>
    <w:p w14:paraId="61379055" w14:textId="77777777" w:rsidR="00F33F0B" w:rsidRDefault="00F33F0B">
      <w:pPr>
        <w:rPr>
          <w:sz w:val="24"/>
          <w:szCs w:val="24"/>
        </w:rPr>
      </w:pPr>
    </w:p>
    <w:p w14:paraId="2BA8F3D5" w14:textId="77777777" w:rsidR="00F33F0B" w:rsidRDefault="00A26837">
      <w:pPr>
        <w:rPr>
          <w:sz w:val="24"/>
          <w:szCs w:val="24"/>
        </w:rPr>
      </w:pPr>
      <w:r>
        <w:rPr>
          <w:sz w:val="24"/>
          <w:szCs w:val="24"/>
        </w:rPr>
        <w:t>______________________________________________________________________</w:t>
      </w:r>
    </w:p>
    <w:p w14:paraId="0B9EFBE3" w14:textId="4C4269BB" w:rsidR="00F33F0B" w:rsidRDefault="00F33F0B">
      <w:pPr>
        <w:pBdr>
          <w:bottom w:val="single" w:sz="12" w:space="1" w:color="auto"/>
        </w:pBdr>
        <w:rPr>
          <w:sz w:val="24"/>
          <w:szCs w:val="24"/>
        </w:rPr>
      </w:pPr>
    </w:p>
    <w:p w14:paraId="2ADEFBDC" w14:textId="77777777" w:rsidR="00CE66C4" w:rsidRDefault="00CE66C4">
      <w:pPr>
        <w:pBdr>
          <w:bottom w:val="single" w:sz="12" w:space="1" w:color="auto"/>
        </w:pBdr>
        <w:rPr>
          <w:sz w:val="24"/>
          <w:szCs w:val="24"/>
        </w:rPr>
      </w:pPr>
    </w:p>
    <w:p w14:paraId="661CB034" w14:textId="45A162E8" w:rsidR="009D6A2B" w:rsidRDefault="009D6A2B">
      <w:pPr>
        <w:rPr>
          <w:sz w:val="24"/>
          <w:szCs w:val="24"/>
        </w:rPr>
      </w:pPr>
    </w:p>
    <w:p w14:paraId="52F92200" w14:textId="21493178" w:rsidR="009D6A2B" w:rsidRDefault="002061C7">
      <w:pPr>
        <w:rPr>
          <w:sz w:val="24"/>
          <w:szCs w:val="24"/>
        </w:rPr>
      </w:pPr>
      <w:r>
        <w:rPr>
          <w:sz w:val="24"/>
          <w:szCs w:val="24"/>
        </w:rPr>
        <w:softHyphen/>
      </w:r>
      <w:r>
        <w:rPr>
          <w:sz w:val="24"/>
          <w:szCs w:val="24"/>
        </w:rPr>
        <w:softHyphen/>
      </w:r>
    </w:p>
    <w:p w14:paraId="2F8C50AE" w14:textId="77777777" w:rsidR="00F33F0B" w:rsidRDefault="00F33F0B">
      <w:pPr>
        <w:rPr>
          <w:b/>
          <w:sz w:val="24"/>
          <w:szCs w:val="24"/>
        </w:rPr>
      </w:pPr>
    </w:p>
    <w:p w14:paraId="5E5B8B91" w14:textId="29835779" w:rsidR="009D6A2B" w:rsidRDefault="009D6A2B" w:rsidP="00BB7CC9">
      <w:pPr>
        <w:rPr>
          <w:sz w:val="24"/>
          <w:szCs w:val="24"/>
        </w:rPr>
      </w:pPr>
      <w:r>
        <w:rPr>
          <w:b/>
          <w:sz w:val="24"/>
          <w:szCs w:val="24"/>
        </w:rPr>
        <w:br w:type="page"/>
      </w:r>
      <w:r>
        <w:rPr>
          <w:b/>
          <w:sz w:val="24"/>
          <w:szCs w:val="24"/>
        </w:rPr>
        <w:lastRenderedPageBreak/>
        <w:t xml:space="preserve">To consent to participate in the consultation, </w:t>
      </w:r>
      <w:r w:rsidR="00FB7F6D">
        <w:rPr>
          <w:b/>
          <w:sz w:val="24"/>
          <w:szCs w:val="24"/>
        </w:rPr>
        <w:t>please indicate whether you agree/disagree</w:t>
      </w:r>
      <w:r w:rsidR="00E93EDE">
        <w:rPr>
          <w:b/>
          <w:sz w:val="24"/>
          <w:szCs w:val="24"/>
        </w:rPr>
        <w:t xml:space="preserve"> with the following</w:t>
      </w:r>
      <w:r>
        <w:rPr>
          <w:b/>
          <w:sz w:val="24"/>
          <w:szCs w:val="24"/>
        </w:rPr>
        <w:t>:</w:t>
      </w:r>
      <w:r w:rsidR="00F039FE">
        <w:rPr>
          <w:b/>
          <w:sz w:val="24"/>
          <w:szCs w:val="24"/>
        </w:rPr>
        <w:br/>
      </w:r>
    </w:p>
    <w:p w14:paraId="7DD826F3" w14:textId="77777777" w:rsidR="00BB7CC9" w:rsidRPr="00BB7CC9" w:rsidRDefault="009D6A2B" w:rsidP="00BB7CC9">
      <w:pPr>
        <w:pStyle w:val="ListParagraph"/>
        <w:numPr>
          <w:ilvl w:val="0"/>
          <w:numId w:val="6"/>
        </w:numPr>
        <w:jc w:val="both"/>
        <w:rPr>
          <w:sz w:val="24"/>
          <w:szCs w:val="24"/>
        </w:rPr>
      </w:pPr>
      <w:r w:rsidRPr="00BB7CC9">
        <w:rPr>
          <w:sz w:val="24"/>
          <w:szCs w:val="24"/>
        </w:rPr>
        <w:t xml:space="preserve">I agree </w:t>
      </w:r>
      <w:r w:rsidR="00FB7F6D" w:rsidRPr="00BB7CC9">
        <w:rPr>
          <w:sz w:val="24"/>
          <w:szCs w:val="24"/>
        </w:rPr>
        <w:t xml:space="preserve">/ disagree </w:t>
      </w:r>
      <w:r w:rsidRPr="00BB7CC9">
        <w:rPr>
          <w:sz w:val="24"/>
          <w:szCs w:val="24"/>
        </w:rPr>
        <w:t>to take part in the focus group</w:t>
      </w:r>
      <w:r w:rsidR="00530945" w:rsidRPr="00BB7CC9">
        <w:rPr>
          <w:sz w:val="24"/>
          <w:szCs w:val="24"/>
        </w:rPr>
        <w:t>.</w:t>
      </w:r>
      <w:r w:rsidRPr="00BB7CC9">
        <w:rPr>
          <w:sz w:val="24"/>
          <w:szCs w:val="24"/>
        </w:rPr>
        <w:t xml:space="preserve"> </w:t>
      </w:r>
    </w:p>
    <w:p w14:paraId="016B22AE" w14:textId="685B3688" w:rsidR="009D6A2B" w:rsidRDefault="009D6A2B" w:rsidP="00BB7CC9">
      <w:pPr>
        <w:jc w:val="both"/>
        <w:rPr>
          <w:sz w:val="24"/>
          <w:szCs w:val="24"/>
        </w:rPr>
      </w:pPr>
    </w:p>
    <w:p w14:paraId="6A9A2E56" w14:textId="77777777" w:rsidR="00BB7CC9" w:rsidRPr="00BB7CC9" w:rsidRDefault="009D6A2B" w:rsidP="00BB7CC9">
      <w:pPr>
        <w:pStyle w:val="ListParagraph"/>
        <w:numPr>
          <w:ilvl w:val="0"/>
          <w:numId w:val="6"/>
        </w:numPr>
        <w:jc w:val="both"/>
        <w:rPr>
          <w:sz w:val="24"/>
          <w:szCs w:val="24"/>
        </w:rPr>
      </w:pPr>
      <w:r w:rsidRPr="00BB7CC9">
        <w:rPr>
          <w:sz w:val="24"/>
          <w:szCs w:val="24"/>
        </w:rPr>
        <w:t>I agree</w:t>
      </w:r>
      <w:r w:rsidR="00FB7F6D" w:rsidRPr="00BB7CC9">
        <w:rPr>
          <w:sz w:val="24"/>
          <w:szCs w:val="24"/>
        </w:rPr>
        <w:t xml:space="preserve"> / disagree</w:t>
      </w:r>
      <w:r w:rsidRPr="00BB7CC9">
        <w:rPr>
          <w:sz w:val="24"/>
          <w:szCs w:val="24"/>
        </w:rPr>
        <w:t xml:space="preserve"> to allow WWDA, Harmony Alliance, and NEDA to audio</w:t>
      </w:r>
      <w:r w:rsidR="00277309" w:rsidRPr="00BB7CC9">
        <w:rPr>
          <w:sz w:val="24"/>
          <w:szCs w:val="24"/>
        </w:rPr>
        <w:t xml:space="preserve"> </w:t>
      </w:r>
      <w:r w:rsidRPr="00BB7CC9">
        <w:rPr>
          <w:sz w:val="24"/>
          <w:szCs w:val="24"/>
        </w:rPr>
        <w:t>/</w:t>
      </w:r>
      <w:r w:rsidR="00277309" w:rsidRPr="00BB7CC9">
        <w:rPr>
          <w:sz w:val="24"/>
          <w:szCs w:val="24"/>
        </w:rPr>
        <w:t xml:space="preserve"> audio and </w:t>
      </w:r>
      <w:r w:rsidRPr="00BB7CC9">
        <w:rPr>
          <w:sz w:val="24"/>
          <w:szCs w:val="24"/>
        </w:rPr>
        <w:t>video record the focus group.</w:t>
      </w:r>
    </w:p>
    <w:p w14:paraId="061E28DC" w14:textId="37F08C08" w:rsidR="009D6A2B" w:rsidRDefault="009D6A2B" w:rsidP="00BB7CC9">
      <w:pPr>
        <w:jc w:val="both"/>
        <w:rPr>
          <w:sz w:val="24"/>
          <w:szCs w:val="24"/>
        </w:rPr>
      </w:pPr>
    </w:p>
    <w:p w14:paraId="4E122383" w14:textId="42F00C5B" w:rsidR="009D6A2B" w:rsidRPr="00BB7CC9" w:rsidRDefault="009D6A2B" w:rsidP="00BB7CC9">
      <w:pPr>
        <w:pStyle w:val="ListParagraph"/>
        <w:numPr>
          <w:ilvl w:val="0"/>
          <w:numId w:val="6"/>
        </w:numPr>
        <w:jc w:val="both"/>
        <w:rPr>
          <w:sz w:val="24"/>
          <w:szCs w:val="24"/>
        </w:rPr>
      </w:pPr>
      <w:r w:rsidRPr="00BB7CC9">
        <w:rPr>
          <w:sz w:val="24"/>
          <w:szCs w:val="24"/>
        </w:rPr>
        <w:t>I agree</w:t>
      </w:r>
      <w:r w:rsidR="00FB7F6D" w:rsidRPr="00BB7CC9">
        <w:rPr>
          <w:sz w:val="24"/>
          <w:szCs w:val="24"/>
        </w:rPr>
        <w:t xml:space="preserve"> / disagree</w:t>
      </w:r>
      <w:r w:rsidRPr="00BB7CC9">
        <w:rPr>
          <w:sz w:val="24"/>
          <w:szCs w:val="24"/>
        </w:rPr>
        <w:t xml:space="preserve"> that WWDA, Harmony Alliance, and NEDA can include my quotes, comments and suggestions in the final report</w:t>
      </w:r>
      <w:r w:rsidR="00277309" w:rsidRPr="00BB7CC9">
        <w:rPr>
          <w:sz w:val="24"/>
          <w:szCs w:val="24"/>
        </w:rPr>
        <w:t>.</w:t>
      </w:r>
    </w:p>
    <w:p w14:paraId="04240A02" w14:textId="4F93A909" w:rsidR="00277309" w:rsidRDefault="00277309" w:rsidP="00BB7CC9">
      <w:pPr>
        <w:jc w:val="both"/>
        <w:rPr>
          <w:sz w:val="24"/>
          <w:szCs w:val="24"/>
        </w:rPr>
      </w:pPr>
    </w:p>
    <w:p w14:paraId="6EC89C87" w14:textId="0348A5F2" w:rsidR="00277309" w:rsidRPr="00BB7CC9" w:rsidRDefault="00277309" w:rsidP="00BB7CC9">
      <w:pPr>
        <w:pStyle w:val="ListParagraph"/>
        <w:numPr>
          <w:ilvl w:val="0"/>
          <w:numId w:val="6"/>
        </w:numPr>
        <w:jc w:val="both"/>
        <w:rPr>
          <w:sz w:val="24"/>
          <w:szCs w:val="24"/>
        </w:rPr>
      </w:pPr>
      <w:r w:rsidRPr="00BB7CC9">
        <w:rPr>
          <w:sz w:val="24"/>
          <w:szCs w:val="24"/>
        </w:rPr>
        <w:t xml:space="preserve">I understand that my name, image or any identifying information will </w:t>
      </w:r>
      <w:r w:rsidRPr="00BB7CC9">
        <w:rPr>
          <w:b/>
          <w:sz w:val="24"/>
          <w:szCs w:val="24"/>
        </w:rPr>
        <w:t>not</w:t>
      </w:r>
      <w:r w:rsidRPr="00BB7CC9">
        <w:rPr>
          <w:sz w:val="24"/>
          <w:szCs w:val="24"/>
        </w:rPr>
        <w:t xml:space="preserve"> be next      </w:t>
      </w:r>
      <w:r w:rsidRPr="00BB7CC9">
        <w:rPr>
          <w:sz w:val="24"/>
          <w:szCs w:val="24"/>
        </w:rPr>
        <w:br/>
        <w:t>to my comments in the final report. Agree / disagree.</w:t>
      </w:r>
    </w:p>
    <w:p w14:paraId="430E5F70" w14:textId="77777777" w:rsidR="00FB7F6D" w:rsidRDefault="00FB7F6D" w:rsidP="00BB7CC9">
      <w:pPr>
        <w:jc w:val="both"/>
        <w:rPr>
          <w:sz w:val="24"/>
          <w:szCs w:val="24"/>
        </w:rPr>
      </w:pPr>
    </w:p>
    <w:p w14:paraId="56EF47F2" w14:textId="16A107EE" w:rsidR="009D6A2B" w:rsidRPr="00BB7CC9" w:rsidRDefault="009D6A2B" w:rsidP="00BB7CC9">
      <w:pPr>
        <w:pStyle w:val="ListParagraph"/>
        <w:numPr>
          <w:ilvl w:val="0"/>
          <w:numId w:val="6"/>
        </w:numPr>
        <w:jc w:val="both"/>
        <w:rPr>
          <w:sz w:val="24"/>
          <w:szCs w:val="24"/>
        </w:rPr>
      </w:pPr>
      <w:r w:rsidRPr="00BB7CC9">
        <w:rPr>
          <w:sz w:val="24"/>
          <w:szCs w:val="24"/>
        </w:rPr>
        <w:t>I agree</w:t>
      </w:r>
      <w:r w:rsidR="00FB7F6D" w:rsidRPr="00BB7CC9">
        <w:rPr>
          <w:sz w:val="24"/>
          <w:szCs w:val="24"/>
        </w:rPr>
        <w:t xml:space="preserve"> / disagree</w:t>
      </w:r>
      <w:r w:rsidRPr="00BB7CC9">
        <w:rPr>
          <w:sz w:val="24"/>
          <w:szCs w:val="24"/>
        </w:rPr>
        <w:t xml:space="preserve"> that WWDA, Harmony Alliance, and NEDA can write my name in the list of participants in the final report.</w:t>
      </w:r>
      <w:r w:rsidR="00277309" w:rsidRPr="00BB7CC9">
        <w:rPr>
          <w:sz w:val="24"/>
          <w:szCs w:val="24"/>
        </w:rPr>
        <w:t xml:space="preserve"> This list is </w:t>
      </w:r>
      <w:r w:rsidR="00BB7CC9" w:rsidRPr="00BB7CC9">
        <w:rPr>
          <w:sz w:val="24"/>
          <w:szCs w:val="24"/>
        </w:rPr>
        <w:t xml:space="preserve">only to </w:t>
      </w:r>
      <w:r w:rsidR="00277309" w:rsidRPr="00BB7CC9">
        <w:rPr>
          <w:sz w:val="24"/>
          <w:szCs w:val="24"/>
        </w:rPr>
        <w:t xml:space="preserve">recognise </w:t>
      </w:r>
      <w:r w:rsidR="00BB7CC9" w:rsidRPr="00BB7CC9">
        <w:rPr>
          <w:sz w:val="24"/>
          <w:szCs w:val="24"/>
        </w:rPr>
        <w:t>my</w:t>
      </w:r>
      <w:r w:rsidR="00277309" w:rsidRPr="00BB7CC9">
        <w:rPr>
          <w:sz w:val="24"/>
          <w:szCs w:val="24"/>
        </w:rPr>
        <w:t xml:space="preserve"> participation and will not attribute specific quotes or information to </w:t>
      </w:r>
      <w:r w:rsidR="00BB7CC9" w:rsidRPr="00BB7CC9">
        <w:rPr>
          <w:sz w:val="24"/>
          <w:szCs w:val="24"/>
        </w:rPr>
        <w:t>me.</w:t>
      </w:r>
    </w:p>
    <w:p w14:paraId="34A7F903" w14:textId="0A903851" w:rsidR="009D6A2B" w:rsidRDefault="009D6A2B" w:rsidP="00BB7CC9">
      <w:pPr>
        <w:ind w:left="720"/>
        <w:jc w:val="both"/>
        <w:rPr>
          <w:sz w:val="24"/>
          <w:szCs w:val="24"/>
        </w:rPr>
      </w:pPr>
    </w:p>
    <w:p w14:paraId="2B08C9B9" w14:textId="0F17BA33" w:rsidR="009D6A2B" w:rsidRPr="00BB7CC9" w:rsidRDefault="009D6A2B" w:rsidP="00BB7CC9">
      <w:pPr>
        <w:pStyle w:val="ListParagraph"/>
        <w:numPr>
          <w:ilvl w:val="0"/>
          <w:numId w:val="6"/>
        </w:numPr>
        <w:jc w:val="both"/>
        <w:rPr>
          <w:sz w:val="24"/>
          <w:szCs w:val="24"/>
        </w:rPr>
      </w:pPr>
      <w:r w:rsidRPr="00BB7CC9">
        <w:rPr>
          <w:sz w:val="24"/>
          <w:szCs w:val="24"/>
        </w:rPr>
        <w:t>I agree</w:t>
      </w:r>
      <w:r w:rsidR="00BB7CC9" w:rsidRPr="00BB7CC9">
        <w:rPr>
          <w:sz w:val="24"/>
          <w:szCs w:val="24"/>
        </w:rPr>
        <w:t xml:space="preserve"> / disagree</w:t>
      </w:r>
      <w:r w:rsidRPr="00BB7CC9">
        <w:rPr>
          <w:sz w:val="24"/>
          <w:szCs w:val="24"/>
        </w:rPr>
        <w:t xml:space="preserve"> that WWDA, Harmony Alliance, and NEDA can use the information in the report for public statements in the future.</w:t>
      </w:r>
    </w:p>
    <w:p w14:paraId="0B2F8BB0" w14:textId="77777777" w:rsidR="009D6A2B" w:rsidRDefault="009D6A2B" w:rsidP="00BB7CC9">
      <w:pPr>
        <w:ind w:left="720"/>
        <w:jc w:val="both"/>
        <w:rPr>
          <w:sz w:val="24"/>
          <w:szCs w:val="24"/>
        </w:rPr>
      </w:pPr>
    </w:p>
    <w:p w14:paraId="43CD21BB" w14:textId="769C056F" w:rsidR="00FB7F6D" w:rsidRPr="00BB7CC9" w:rsidRDefault="009D6A2B" w:rsidP="00BB7CC9">
      <w:pPr>
        <w:pStyle w:val="ListParagraph"/>
        <w:numPr>
          <w:ilvl w:val="0"/>
          <w:numId w:val="6"/>
        </w:numPr>
        <w:jc w:val="both"/>
        <w:rPr>
          <w:sz w:val="24"/>
          <w:szCs w:val="24"/>
        </w:rPr>
      </w:pPr>
      <w:r w:rsidRPr="00BB7CC9">
        <w:rPr>
          <w:sz w:val="24"/>
          <w:szCs w:val="24"/>
        </w:rPr>
        <w:t xml:space="preserve">I agree </w:t>
      </w:r>
      <w:r w:rsidR="00BB7CC9" w:rsidRPr="00BB7CC9">
        <w:rPr>
          <w:sz w:val="24"/>
          <w:szCs w:val="24"/>
        </w:rPr>
        <w:t xml:space="preserve">/ disagree </w:t>
      </w:r>
      <w:r w:rsidRPr="00BB7CC9">
        <w:rPr>
          <w:sz w:val="24"/>
          <w:szCs w:val="24"/>
        </w:rPr>
        <w:t>that WWDA, Harmony Alliance, and NEDA can use the information I provide for promotional purpose</w:t>
      </w:r>
      <w:r w:rsidR="00BB7CC9" w:rsidRPr="00BB7CC9">
        <w:rPr>
          <w:sz w:val="24"/>
          <w:szCs w:val="24"/>
        </w:rPr>
        <w:t>s</w:t>
      </w:r>
      <w:r w:rsidRPr="00BB7CC9">
        <w:rPr>
          <w:sz w:val="24"/>
          <w:szCs w:val="24"/>
        </w:rPr>
        <w:t xml:space="preserve"> like social media. I understand that I will not be identified when this information is shared.</w:t>
      </w:r>
    </w:p>
    <w:p w14:paraId="5B058A56" w14:textId="77777777" w:rsidR="009D6A2B" w:rsidRDefault="009D6A2B" w:rsidP="00BB7CC9">
      <w:pPr>
        <w:ind w:left="720"/>
        <w:jc w:val="both"/>
        <w:rPr>
          <w:sz w:val="24"/>
          <w:szCs w:val="24"/>
        </w:rPr>
      </w:pPr>
    </w:p>
    <w:p w14:paraId="496314AF" w14:textId="567C697D" w:rsidR="009D6A2B" w:rsidRPr="00BB7CC9" w:rsidRDefault="009D6A2B" w:rsidP="00BB7CC9">
      <w:pPr>
        <w:pStyle w:val="ListParagraph"/>
        <w:numPr>
          <w:ilvl w:val="0"/>
          <w:numId w:val="6"/>
        </w:numPr>
        <w:jc w:val="both"/>
        <w:rPr>
          <w:sz w:val="24"/>
          <w:szCs w:val="24"/>
        </w:rPr>
      </w:pPr>
      <w:r w:rsidRPr="00BB7CC9">
        <w:rPr>
          <w:sz w:val="24"/>
          <w:szCs w:val="24"/>
        </w:rPr>
        <w:t>I understand that WWDA, Harmony Alliance, and NEDA will not give my personal information to anyone else</w:t>
      </w:r>
      <w:r w:rsidR="00CE66C4" w:rsidRPr="00BB7CC9">
        <w:rPr>
          <w:sz w:val="24"/>
          <w:szCs w:val="24"/>
        </w:rPr>
        <w:t xml:space="preserve">, in accordance with the </w:t>
      </w:r>
      <w:hyperlink r:id="rId12" w:anchor=":~:text=WWDA%20takes%20all%20reasonable%20steps,so%20at%20your%20own%20risk." w:history="1">
        <w:r w:rsidR="00CE66C4" w:rsidRPr="00BB7CC9">
          <w:rPr>
            <w:rStyle w:val="Hyperlink"/>
            <w:sz w:val="24"/>
            <w:szCs w:val="24"/>
          </w:rPr>
          <w:t>WWDA privacy policy</w:t>
        </w:r>
      </w:hyperlink>
      <w:r w:rsidR="00CE66C4" w:rsidRPr="00BB7CC9">
        <w:rPr>
          <w:sz w:val="24"/>
          <w:szCs w:val="24"/>
        </w:rPr>
        <w:t xml:space="preserve"> and </w:t>
      </w:r>
      <w:hyperlink r:id="rId13" w:history="1">
        <w:r w:rsidR="00CE66C4" w:rsidRPr="00BB7CC9">
          <w:rPr>
            <w:rStyle w:val="Hyperlink"/>
            <w:sz w:val="24"/>
            <w:szCs w:val="24"/>
          </w:rPr>
          <w:t>Migration Council Australia privacy policy</w:t>
        </w:r>
      </w:hyperlink>
      <w:r w:rsidR="00CE66C4" w:rsidRPr="00BB7CC9">
        <w:rPr>
          <w:sz w:val="24"/>
          <w:szCs w:val="24"/>
        </w:rPr>
        <w:t xml:space="preserve">, to which Harmony Alliance is bound. Agree / disagree. </w:t>
      </w:r>
    </w:p>
    <w:p w14:paraId="592349D8" w14:textId="77777777" w:rsidR="00F33F0B" w:rsidRDefault="00F33F0B">
      <w:pPr>
        <w:rPr>
          <w:sz w:val="24"/>
          <w:szCs w:val="24"/>
        </w:rPr>
      </w:pPr>
    </w:p>
    <w:p w14:paraId="39D4D523" w14:textId="77777777" w:rsidR="00F33F0B" w:rsidRDefault="00F33F0B">
      <w:pPr>
        <w:rPr>
          <w:sz w:val="24"/>
          <w:szCs w:val="24"/>
        </w:rPr>
      </w:pPr>
    </w:p>
    <w:p w14:paraId="3501683F" w14:textId="77777777" w:rsidR="00F33F0B" w:rsidRDefault="00A26837">
      <w:pPr>
        <w:rPr>
          <w:sz w:val="24"/>
          <w:szCs w:val="24"/>
        </w:rPr>
      </w:pPr>
      <w:r>
        <w:rPr>
          <w:sz w:val="24"/>
          <w:szCs w:val="24"/>
        </w:rPr>
        <w:t>______________________________________________________________________</w:t>
      </w:r>
    </w:p>
    <w:p w14:paraId="12090C23" w14:textId="0A260627" w:rsidR="00F33F0B" w:rsidRDefault="00F039FE">
      <w:pPr>
        <w:rPr>
          <w:b/>
          <w:sz w:val="24"/>
          <w:szCs w:val="24"/>
        </w:rPr>
      </w:pPr>
      <w:r>
        <w:rPr>
          <w:b/>
          <w:sz w:val="24"/>
          <w:szCs w:val="24"/>
        </w:rPr>
        <w:br/>
      </w:r>
      <w:r w:rsidR="00A26837">
        <w:rPr>
          <w:b/>
          <w:sz w:val="24"/>
          <w:szCs w:val="24"/>
        </w:rPr>
        <w:t>Signature</w:t>
      </w:r>
      <w:r>
        <w:rPr>
          <w:b/>
          <w:sz w:val="24"/>
          <w:szCs w:val="24"/>
        </w:rPr>
        <w:t xml:space="preserve"> / Name </w:t>
      </w:r>
      <w:r w:rsidR="00A26837">
        <w:rPr>
          <w:b/>
          <w:sz w:val="24"/>
          <w:szCs w:val="24"/>
        </w:rPr>
        <w:t xml:space="preserve">                                                                                  </w:t>
      </w:r>
      <w:r>
        <w:rPr>
          <w:b/>
          <w:sz w:val="24"/>
          <w:szCs w:val="24"/>
        </w:rPr>
        <w:tab/>
      </w:r>
      <w:r w:rsidR="00A26837">
        <w:rPr>
          <w:b/>
          <w:sz w:val="24"/>
          <w:szCs w:val="24"/>
        </w:rPr>
        <w:t>Date</w:t>
      </w:r>
    </w:p>
    <w:p w14:paraId="5D3B7476" w14:textId="77777777" w:rsidR="00F33F0B" w:rsidRDefault="00F33F0B">
      <w:pPr>
        <w:rPr>
          <w:b/>
          <w:sz w:val="24"/>
          <w:szCs w:val="24"/>
        </w:rPr>
      </w:pPr>
    </w:p>
    <w:p w14:paraId="4CEFCA9A" w14:textId="77777777" w:rsidR="00F33F0B" w:rsidRDefault="00A26837">
      <w:pPr>
        <w:rPr>
          <w:sz w:val="24"/>
          <w:szCs w:val="24"/>
        </w:rPr>
      </w:pPr>
      <w:r>
        <w:rPr>
          <w:sz w:val="24"/>
          <w:szCs w:val="24"/>
        </w:rPr>
        <w:t>______________________________________________________________________</w:t>
      </w:r>
    </w:p>
    <w:p w14:paraId="263C59D4" w14:textId="77777777" w:rsidR="00F33F0B" w:rsidRDefault="00F33F0B">
      <w:pPr>
        <w:rPr>
          <w:b/>
          <w:sz w:val="24"/>
          <w:szCs w:val="24"/>
        </w:rPr>
      </w:pPr>
    </w:p>
    <w:p w14:paraId="744ED25C" w14:textId="77777777" w:rsidR="00F33F0B" w:rsidRDefault="00A26837">
      <w:pPr>
        <w:rPr>
          <w:b/>
          <w:sz w:val="24"/>
          <w:szCs w:val="24"/>
        </w:rPr>
      </w:pPr>
      <w:r>
        <w:rPr>
          <w:b/>
          <w:sz w:val="24"/>
          <w:szCs w:val="24"/>
        </w:rPr>
        <w:t>If under 18, parent or guardian signature                                                  Date</w:t>
      </w:r>
    </w:p>
    <w:p w14:paraId="1C4CCDC6" w14:textId="77777777" w:rsidR="00F33F0B" w:rsidRDefault="00F33F0B" w:rsidP="002061C7">
      <w:pPr>
        <w:rPr>
          <w:sz w:val="24"/>
          <w:szCs w:val="24"/>
        </w:rPr>
      </w:pPr>
    </w:p>
    <w:p w14:paraId="782007C5" w14:textId="2003C22A" w:rsidR="00F33F0B" w:rsidRDefault="00A26837">
      <w:pPr>
        <w:rPr>
          <w:b/>
          <w:sz w:val="24"/>
          <w:szCs w:val="24"/>
        </w:rPr>
      </w:pPr>
      <w:r>
        <w:rPr>
          <w:sz w:val="24"/>
          <w:szCs w:val="24"/>
        </w:rPr>
        <w:lastRenderedPageBreak/>
        <w:t>______________________________________________________________________</w:t>
      </w:r>
      <w:r w:rsidR="00CE66C4">
        <w:rPr>
          <w:b/>
          <w:sz w:val="24"/>
          <w:szCs w:val="24"/>
        </w:rPr>
        <w:br/>
      </w:r>
      <w:r w:rsidR="00BB7CC9">
        <w:rPr>
          <w:b/>
          <w:sz w:val="24"/>
          <w:szCs w:val="24"/>
        </w:rPr>
        <w:br/>
      </w:r>
      <w:r>
        <w:rPr>
          <w:b/>
          <w:sz w:val="24"/>
          <w:szCs w:val="24"/>
        </w:rPr>
        <w:t>If under 18, parent or guardian name &amp; contact number                          Date</w:t>
      </w:r>
    </w:p>
    <w:p w14:paraId="17AD5CDD" w14:textId="77777777" w:rsidR="00F33F0B" w:rsidRDefault="00F33F0B"/>
    <w:sectPr w:rsidR="00F33F0B">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0032" w14:textId="77777777" w:rsidR="0064614C" w:rsidRDefault="0064614C">
      <w:pPr>
        <w:spacing w:line="240" w:lineRule="auto"/>
      </w:pPr>
      <w:r>
        <w:separator/>
      </w:r>
    </w:p>
  </w:endnote>
  <w:endnote w:type="continuationSeparator" w:id="0">
    <w:p w14:paraId="28FB153B" w14:textId="77777777" w:rsidR="0064614C" w:rsidRDefault="00646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01F0" w14:textId="77777777" w:rsidR="0064614C" w:rsidRDefault="0064614C">
      <w:pPr>
        <w:spacing w:line="240" w:lineRule="auto"/>
      </w:pPr>
      <w:r>
        <w:separator/>
      </w:r>
    </w:p>
  </w:footnote>
  <w:footnote w:type="continuationSeparator" w:id="0">
    <w:p w14:paraId="49231E40" w14:textId="77777777" w:rsidR="0064614C" w:rsidRDefault="00646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DB11" w14:textId="77777777" w:rsidR="00F33F0B" w:rsidRDefault="00F33F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6A82"/>
    <w:multiLevelType w:val="hybridMultilevel"/>
    <w:tmpl w:val="9CE0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8AF"/>
    <w:multiLevelType w:val="multilevel"/>
    <w:tmpl w:val="F1AACFAA"/>
    <w:lvl w:ilvl="0">
      <w:start w:val="1"/>
      <w:numFmt w:val="bullet"/>
      <w:lvlText w:val="●"/>
      <w:lvlJc w:val="left"/>
      <w:pPr>
        <w:ind w:left="720" w:hanging="360"/>
      </w:pPr>
      <w:rPr>
        <w:color w:val="A78AB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8F2BBB"/>
    <w:multiLevelType w:val="hybridMultilevel"/>
    <w:tmpl w:val="C068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D5BA2"/>
    <w:multiLevelType w:val="hybridMultilevel"/>
    <w:tmpl w:val="1E2E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34084"/>
    <w:multiLevelType w:val="hybridMultilevel"/>
    <w:tmpl w:val="8260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17E0D"/>
    <w:multiLevelType w:val="hybridMultilevel"/>
    <w:tmpl w:val="F9F8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573951">
    <w:abstractNumId w:val="1"/>
  </w:num>
  <w:num w:numId="2" w16cid:durableId="336812437">
    <w:abstractNumId w:val="5"/>
  </w:num>
  <w:num w:numId="3" w16cid:durableId="1818643229">
    <w:abstractNumId w:val="4"/>
  </w:num>
  <w:num w:numId="4" w16cid:durableId="1005549083">
    <w:abstractNumId w:val="3"/>
  </w:num>
  <w:num w:numId="5" w16cid:durableId="935359108">
    <w:abstractNumId w:val="0"/>
  </w:num>
  <w:num w:numId="6" w16cid:durableId="190594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0B"/>
    <w:rsid w:val="000247F0"/>
    <w:rsid w:val="000466B1"/>
    <w:rsid w:val="000820A5"/>
    <w:rsid w:val="000A3129"/>
    <w:rsid w:val="000D3ACD"/>
    <w:rsid w:val="00105416"/>
    <w:rsid w:val="00164961"/>
    <w:rsid w:val="00177AA8"/>
    <w:rsid w:val="00183C8C"/>
    <w:rsid w:val="001A2AA7"/>
    <w:rsid w:val="001F7739"/>
    <w:rsid w:val="002061C7"/>
    <w:rsid w:val="00213453"/>
    <w:rsid w:val="00260A04"/>
    <w:rsid w:val="00277309"/>
    <w:rsid w:val="002F6E53"/>
    <w:rsid w:val="0030752E"/>
    <w:rsid w:val="003C406E"/>
    <w:rsid w:val="003D65D8"/>
    <w:rsid w:val="00512C73"/>
    <w:rsid w:val="00530945"/>
    <w:rsid w:val="00530CD0"/>
    <w:rsid w:val="005316B3"/>
    <w:rsid w:val="00542D83"/>
    <w:rsid w:val="00574499"/>
    <w:rsid w:val="005A07F8"/>
    <w:rsid w:val="005F5300"/>
    <w:rsid w:val="006109FB"/>
    <w:rsid w:val="00632614"/>
    <w:rsid w:val="0064571B"/>
    <w:rsid w:val="0064614C"/>
    <w:rsid w:val="00646851"/>
    <w:rsid w:val="006D43FA"/>
    <w:rsid w:val="007369FB"/>
    <w:rsid w:val="007A4F39"/>
    <w:rsid w:val="0086299F"/>
    <w:rsid w:val="008637C4"/>
    <w:rsid w:val="008A55C0"/>
    <w:rsid w:val="008F130D"/>
    <w:rsid w:val="00923E64"/>
    <w:rsid w:val="0095194E"/>
    <w:rsid w:val="009A64DA"/>
    <w:rsid w:val="009D6A2B"/>
    <w:rsid w:val="009E41DA"/>
    <w:rsid w:val="00A26837"/>
    <w:rsid w:val="00A515EA"/>
    <w:rsid w:val="00A905EF"/>
    <w:rsid w:val="00A913E5"/>
    <w:rsid w:val="00AA1A15"/>
    <w:rsid w:val="00AB1A66"/>
    <w:rsid w:val="00AE352F"/>
    <w:rsid w:val="00B1048B"/>
    <w:rsid w:val="00B10812"/>
    <w:rsid w:val="00B74E4A"/>
    <w:rsid w:val="00B950E2"/>
    <w:rsid w:val="00BB7CC9"/>
    <w:rsid w:val="00BD2F5D"/>
    <w:rsid w:val="00BE4813"/>
    <w:rsid w:val="00BF3CB1"/>
    <w:rsid w:val="00C12E1B"/>
    <w:rsid w:val="00CE66C4"/>
    <w:rsid w:val="00D12BCD"/>
    <w:rsid w:val="00D15135"/>
    <w:rsid w:val="00D244E3"/>
    <w:rsid w:val="00D8412A"/>
    <w:rsid w:val="00DD6462"/>
    <w:rsid w:val="00E03E1E"/>
    <w:rsid w:val="00E058BE"/>
    <w:rsid w:val="00E93EDE"/>
    <w:rsid w:val="00EE7EED"/>
    <w:rsid w:val="00F039FE"/>
    <w:rsid w:val="00F33F0B"/>
    <w:rsid w:val="00FB7F6D"/>
    <w:rsid w:val="00FD603D"/>
    <w:rsid w:val="00FE4650"/>
    <w:rsid w:val="00FF1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8DA012"/>
  <w15:docId w15:val="{2828032D-2E9D-714B-B904-D1F7B941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D6A2B"/>
    <w:pPr>
      <w:ind w:left="720"/>
      <w:contextualSpacing/>
    </w:pPr>
  </w:style>
  <w:style w:type="character" w:styleId="CommentReference">
    <w:name w:val="annotation reference"/>
    <w:basedOn w:val="DefaultParagraphFont"/>
    <w:uiPriority w:val="99"/>
    <w:semiHidden/>
    <w:unhideWhenUsed/>
    <w:rsid w:val="009D6A2B"/>
    <w:rPr>
      <w:sz w:val="16"/>
      <w:szCs w:val="16"/>
    </w:rPr>
  </w:style>
  <w:style w:type="paragraph" w:styleId="CommentText">
    <w:name w:val="annotation text"/>
    <w:basedOn w:val="Normal"/>
    <w:link w:val="CommentTextChar"/>
    <w:uiPriority w:val="99"/>
    <w:semiHidden/>
    <w:unhideWhenUsed/>
    <w:rsid w:val="009D6A2B"/>
    <w:pPr>
      <w:spacing w:line="240" w:lineRule="auto"/>
    </w:pPr>
    <w:rPr>
      <w:sz w:val="20"/>
      <w:szCs w:val="20"/>
    </w:rPr>
  </w:style>
  <w:style w:type="character" w:customStyle="1" w:styleId="CommentTextChar">
    <w:name w:val="Comment Text Char"/>
    <w:basedOn w:val="DefaultParagraphFont"/>
    <w:link w:val="CommentText"/>
    <w:uiPriority w:val="99"/>
    <w:semiHidden/>
    <w:rsid w:val="009D6A2B"/>
    <w:rPr>
      <w:sz w:val="20"/>
      <w:szCs w:val="20"/>
    </w:rPr>
  </w:style>
  <w:style w:type="paragraph" w:styleId="CommentSubject">
    <w:name w:val="annotation subject"/>
    <w:basedOn w:val="CommentText"/>
    <w:next w:val="CommentText"/>
    <w:link w:val="CommentSubjectChar"/>
    <w:uiPriority w:val="99"/>
    <w:semiHidden/>
    <w:unhideWhenUsed/>
    <w:rsid w:val="009D6A2B"/>
    <w:rPr>
      <w:b/>
      <w:bCs/>
    </w:rPr>
  </w:style>
  <w:style w:type="character" w:customStyle="1" w:styleId="CommentSubjectChar">
    <w:name w:val="Comment Subject Char"/>
    <w:basedOn w:val="CommentTextChar"/>
    <w:link w:val="CommentSubject"/>
    <w:uiPriority w:val="99"/>
    <w:semiHidden/>
    <w:rsid w:val="009D6A2B"/>
    <w:rPr>
      <w:b/>
      <w:bCs/>
      <w:sz w:val="20"/>
      <w:szCs w:val="20"/>
    </w:rPr>
  </w:style>
  <w:style w:type="paragraph" w:styleId="Revision">
    <w:name w:val="Revision"/>
    <w:hidden/>
    <w:uiPriority w:val="99"/>
    <w:semiHidden/>
    <w:rsid w:val="00FB7F6D"/>
    <w:pPr>
      <w:spacing w:line="240" w:lineRule="auto"/>
    </w:pPr>
  </w:style>
  <w:style w:type="character" w:styleId="Hyperlink">
    <w:name w:val="Hyperlink"/>
    <w:basedOn w:val="DefaultParagraphFont"/>
    <w:uiPriority w:val="99"/>
    <w:unhideWhenUsed/>
    <w:rsid w:val="00CE66C4"/>
    <w:rPr>
      <w:color w:val="0000FF" w:themeColor="hyperlink"/>
      <w:u w:val="single"/>
    </w:rPr>
  </w:style>
  <w:style w:type="character" w:styleId="UnresolvedMention">
    <w:name w:val="Unresolved Mention"/>
    <w:basedOn w:val="DefaultParagraphFont"/>
    <w:uiPriority w:val="99"/>
    <w:semiHidden/>
    <w:unhideWhenUsed/>
    <w:rsid w:val="00CE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9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grationcouncil.org.au/privacy-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da.org.au/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eda.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armonyalliance.org.au/" TargetMode="External"/><Relationship Id="rId4" Type="http://schemas.openxmlformats.org/officeDocument/2006/relationships/styles" Target="styles.xml"/><Relationship Id="rId9" Type="http://schemas.openxmlformats.org/officeDocument/2006/relationships/hyperlink" Target="https://wwda.org.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wbQ8boAhjcppezq+I2WDaZoMg==">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D225B1-67E7-354A-8907-04AF7569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Vanamali Hermans | Women With Disabilities Australia</cp:lastModifiedBy>
  <cp:revision>30</cp:revision>
  <dcterms:created xsi:type="dcterms:W3CDTF">2022-04-05T01:32:00Z</dcterms:created>
  <dcterms:modified xsi:type="dcterms:W3CDTF">2022-04-27T07:27:00Z</dcterms:modified>
</cp:coreProperties>
</file>