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632DE" w14:textId="77777777" w:rsidR="008C2468" w:rsidRDefault="008C2468">
      <w:pPr>
        <w:pStyle w:val="BodyText"/>
        <w:rPr>
          <w:vanish/>
        </w:rPr>
      </w:pPr>
    </w:p>
    <w:tbl>
      <w:tblPr>
        <w:tblW w:w="8284" w:type="dxa"/>
        <w:tblInd w:w="851" w:type="dxa"/>
        <w:tblCellMar>
          <w:left w:w="0" w:type="dxa"/>
          <w:right w:w="0" w:type="dxa"/>
        </w:tblCellMar>
        <w:tblLook w:val="01E0" w:firstRow="1" w:lastRow="1" w:firstColumn="1" w:lastColumn="1" w:noHBand="0" w:noVBand="0"/>
      </w:tblPr>
      <w:tblGrid>
        <w:gridCol w:w="5449"/>
        <w:gridCol w:w="2835"/>
      </w:tblGrid>
      <w:tr w:rsidR="008C2468" w14:paraId="340C3229" w14:textId="77777777" w:rsidTr="0016613D">
        <w:trPr>
          <w:cantSplit/>
          <w:trHeight w:hRule="exact" w:val="567"/>
        </w:trPr>
        <w:tc>
          <w:tcPr>
            <w:tcW w:w="5449" w:type="dxa"/>
            <w:shd w:val="clear" w:color="auto" w:fill="auto"/>
          </w:tcPr>
          <w:p w14:paraId="74FA28DD" w14:textId="77777777" w:rsidR="008C2468" w:rsidRDefault="008C2468">
            <w:pPr>
              <w:pStyle w:val="CoverText"/>
            </w:pPr>
          </w:p>
        </w:tc>
        <w:tc>
          <w:tcPr>
            <w:tcW w:w="2835" w:type="dxa"/>
            <w:shd w:val="clear" w:color="auto" w:fill="auto"/>
          </w:tcPr>
          <w:p w14:paraId="3BFEABA8" w14:textId="77777777" w:rsidR="008C2468" w:rsidRDefault="008C2468" w:rsidP="002D27B1">
            <w:pPr>
              <w:pStyle w:val="Banner2"/>
            </w:pPr>
          </w:p>
        </w:tc>
      </w:tr>
      <w:tr w:rsidR="008C2468" w14:paraId="1FB09236" w14:textId="77777777" w:rsidTr="0016613D">
        <w:trPr>
          <w:cantSplit/>
          <w:trHeight w:hRule="exact" w:val="851"/>
        </w:trPr>
        <w:tc>
          <w:tcPr>
            <w:tcW w:w="5449" w:type="dxa"/>
            <w:shd w:val="clear" w:color="auto" w:fill="auto"/>
            <w:vAlign w:val="bottom"/>
          </w:tcPr>
          <w:p w14:paraId="52ED1879" w14:textId="77777777" w:rsidR="008C2468" w:rsidRDefault="008C2468">
            <w:pPr>
              <w:pStyle w:val="CoverText"/>
            </w:pPr>
          </w:p>
        </w:tc>
        <w:tc>
          <w:tcPr>
            <w:tcW w:w="2835" w:type="dxa"/>
            <w:shd w:val="clear" w:color="auto" w:fill="auto"/>
            <w:vAlign w:val="bottom"/>
          </w:tcPr>
          <w:p w14:paraId="6CD0C208" w14:textId="77777777" w:rsidR="008C2468" w:rsidRDefault="008C2468">
            <w:pPr>
              <w:pStyle w:val="DraftDate"/>
            </w:pPr>
          </w:p>
        </w:tc>
      </w:tr>
      <w:tr w:rsidR="008C2468" w14:paraId="59EE045A" w14:textId="77777777" w:rsidTr="0016613D">
        <w:trPr>
          <w:cantSplit/>
          <w:trHeight w:hRule="exact" w:val="1701"/>
        </w:trPr>
        <w:tc>
          <w:tcPr>
            <w:tcW w:w="5449" w:type="dxa"/>
            <w:shd w:val="clear" w:color="auto" w:fill="auto"/>
            <w:vAlign w:val="bottom"/>
          </w:tcPr>
          <w:p w14:paraId="53E5EB45" w14:textId="77777777" w:rsidR="008C2468" w:rsidRDefault="008C2468">
            <w:pPr>
              <w:pStyle w:val="MatterName"/>
            </w:pPr>
          </w:p>
        </w:tc>
        <w:tc>
          <w:tcPr>
            <w:tcW w:w="2835" w:type="dxa"/>
            <w:shd w:val="clear" w:color="auto" w:fill="auto"/>
            <w:vAlign w:val="bottom"/>
          </w:tcPr>
          <w:p w14:paraId="367FA51C" w14:textId="77777777" w:rsidR="008C2468" w:rsidRDefault="008C2468">
            <w:pPr>
              <w:pStyle w:val="CoverText"/>
            </w:pPr>
          </w:p>
        </w:tc>
      </w:tr>
      <w:tr w:rsidR="008C2468" w14:paraId="762D3887" w14:textId="77777777" w:rsidTr="0016613D">
        <w:trPr>
          <w:cantSplit/>
          <w:trHeight w:hRule="exact" w:val="2268"/>
        </w:trPr>
        <w:tc>
          <w:tcPr>
            <w:tcW w:w="5449" w:type="dxa"/>
            <w:tcBorders>
              <w:bottom w:val="single" w:sz="4" w:space="0" w:color="auto"/>
            </w:tcBorders>
            <w:shd w:val="clear" w:color="auto" w:fill="auto"/>
            <w:vAlign w:val="bottom"/>
          </w:tcPr>
          <w:sdt>
            <w:sdtPr>
              <w:alias w:val="w10_Subject"/>
              <w:tag w:val="w10_Subject"/>
              <w:id w:val="-1110960344"/>
              <w:placeholder>
                <w:docPart w:val="06888281A4E84DA192615B751FA5138A"/>
              </w:placeholder>
            </w:sdtPr>
            <w:sdtContent>
              <w:p w14:paraId="1B29E117" w14:textId="77777777" w:rsidR="008C2468" w:rsidRDefault="00AD76A7" w:rsidP="006E322E">
                <w:pPr>
                  <w:pStyle w:val="Subject2"/>
                </w:pPr>
                <w:r>
                  <w:t>Constitution</w:t>
                </w:r>
              </w:p>
            </w:sdtContent>
          </w:sdt>
        </w:tc>
        <w:tc>
          <w:tcPr>
            <w:tcW w:w="2835" w:type="dxa"/>
            <w:shd w:val="clear" w:color="auto" w:fill="auto"/>
            <w:vAlign w:val="bottom"/>
          </w:tcPr>
          <w:p w14:paraId="30ACF484" w14:textId="77777777" w:rsidR="008C2468" w:rsidRDefault="008C2468">
            <w:pPr>
              <w:pStyle w:val="CoverText"/>
            </w:pPr>
          </w:p>
        </w:tc>
      </w:tr>
      <w:tr w:rsidR="008C2468" w14:paraId="52507802" w14:textId="77777777" w:rsidTr="00EA3F14">
        <w:trPr>
          <w:cantSplit/>
          <w:trHeight w:hRule="exact" w:val="1324"/>
        </w:trPr>
        <w:tc>
          <w:tcPr>
            <w:tcW w:w="5449" w:type="dxa"/>
            <w:shd w:val="clear" w:color="auto" w:fill="auto"/>
            <w:vAlign w:val="bottom"/>
          </w:tcPr>
          <w:p w14:paraId="3FDE854F" w14:textId="20C39F1C" w:rsidR="0053234A" w:rsidRDefault="00EA3F14">
            <w:pPr>
              <w:pStyle w:val="Status3"/>
            </w:pPr>
            <w:r>
              <w:t xml:space="preserve">Women With Disabilities </w:t>
            </w:r>
            <w:r w:rsidR="00A81450">
              <w:t>(</w:t>
            </w:r>
            <w:r>
              <w:t>Australia</w:t>
            </w:r>
            <w:r w:rsidR="00A81450">
              <w:t>)</w:t>
            </w:r>
            <w:r>
              <w:t xml:space="preserve"> Inc</w:t>
            </w:r>
          </w:p>
          <w:p w14:paraId="1382AC8F" w14:textId="77777777" w:rsidR="008C2468" w:rsidRDefault="006E322E" w:rsidP="0053234A">
            <w:pPr>
              <w:pStyle w:val="Status3"/>
            </w:pPr>
            <w:r>
              <w:t xml:space="preserve">ABN </w:t>
            </w:r>
            <w:r w:rsidR="00EA3F14" w:rsidRPr="00EA3F14">
              <w:t>23 627 650 121</w:t>
            </w:r>
          </w:p>
          <w:p w14:paraId="56AD01B0" w14:textId="3F917C19" w:rsidR="00EA3F14" w:rsidRDefault="00EA3F14" w:rsidP="0053234A">
            <w:pPr>
              <w:pStyle w:val="Status3"/>
            </w:pPr>
            <w:r>
              <w:t xml:space="preserve">ARBN </w:t>
            </w:r>
            <w:r w:rsidRPr="00EA3F14">
              <w:t>621 534 307</w:t>
            </w:r>
          </w:p>
        </w:tc>
        <w:tc>
          <w:tcPr>
            <w:tcW w:w="2835" w:type="dxa"/>
            <w:shd w:val="clear" w:color="auto" w:fill="auto"/>
            <w:vAlign w:val="bottom"/>
          </w:tcPr>
          <w:p w14:paraId="46269C8C" w14:textId="77777777" w:rsidR="008C2468" w:rsidRDefault="008C2468">
            <w:pPr>
              <w:pStyle w:val="CoverText"/>
            </w:pPr>
          </w:p>
        </w:tc>
      </w:tr>
      <w:tr w:rsidR="008C2468" w14:paraId="4F403FA6" w14:textId="77777777" w:rsidTr="002466EB">
        <w:trPr>
          <w:cantSplit/>
          <w:trHeight w:hRule="exact" w:val="2007"/>
        </w:trPr>
        <w:tc>
          <w:tcPr>
            <w:tcW w:w="5449" w:type="dxa"/>
            <w:shd w:val="clear" w:color="auto" w:fill="auto"/>
            <w:vAlign w:val="bottom"/>
          </w:tcPr>
          <w:p w14:paraId="7418B3B3" w14:textId="77777777" w:rsidR="002466EB" w:rsidRPr="002466EB" w:rsidRDefault="002466EB" w:rsidP="006E322E">
            <w:pPr>
              <w:pStyle w:val="BodyText"/>
              <w:ind w:left="0"/>
              <w:jc w:val="both"/>
            </w:pPr>
          </w:p>
        </w:tc>
        <w:tc>
          <w:tcPr>
            <w:tcW w:w="2835" w:type="dxa"/>
            <w:shd w:val="clear" w:color="auto" w:fill="auto"/>
            <w:vAlign w:val="bottom"/>
          </w:tcPr>
          <w:p w14:paraId="72B2C519" w14:textId="77777777" w:rsidR="008C2468" w:rsidRDefault="008C2468">
            <w:pPr>
              <w:pStyle w:val="CoverText"/>
            </w:pPr>
          </w:p>
        </w:tc>
      </w:tr>
    </w:tbl>
    <w:p w14:paraId="6ED6AEF9" w14:textId="77777777" w:rsidR="008C2468" w:rsidRDefault="008C2468">
      <w:pPr>
        <w:pStyle w:val="BodyText"/>
        <w:sectPr w:rsidR="008C2468" w:rsidSect="00CF659F">
          <w:headerReference w:type="even" r:id="rId8"/>
          <w:headerReference w:type="default" r:id="rId9"/>
          <w:footerReference w:type="even" r:id="rId10"/>
          <w:footerReference w:type="default" r:id="rId11"/>
          <w:headerReference w:type="first" r:id="rId12"/>
          <w:footerReference w:type="first" r:id="rId13"/>
          <w:pgSz w:w="11906" w:h="16838" w:code="9"/>
          <w:pgMar w:top="567" w:right="1701" w:bottom="284" w:left="1418" w:header="567" w:footer="567" w:gutter="0"/>
          <w:cols w:space="708"/>
          <w:titlePg/>
          <w:docGrid w:linePitch="360"/>
        </w:sectPr>
      </w:pPr>
    </w:p>
    <w:p w14:paraId="3D038756" w14:textId="77777777" w:rsidR="008248D7" w:rsidRDefault="008248D7" w:rsidP="008248D7">
      <w:pPr>
        <w:pStyle w:val="Banner2"/>
      </w:pPr>
      <w:r>
        <w:lastRenderedPageBreak/>
        <w:t>Contents</w:t>
      </w:r>
    </w:p>
    <w:p w14:paraId="4B6BB1E7" w14:textId="77777777" w:rsidR="008248D7" w:rsidRDefault="008248D7" w:rsidP="008248D7">
      <w:pPr>
        <w:pStyle w:val="Level1"/>
      </w:pPr>
      <w:r>
        <w:t>Table of contents</w:t>
      </w:r>
    </w:p>
    <w:p w14:paraId="6FE20144" w14:textId="18B48B10" w:rsidR="001671D8" w:rsidRDefault="00950B9D">
      <w:pPr>
        <w:pStyle w:val="TOC4"/>
        <w:rPr>
          <w:rFonts w:asciiTheme="minorHAnsi" w:eastAsiaTheme="minorEastAsia" w:hAnsiTheme="minorHAnsi" w:cstheme="minorBidi"/>
          <w:b w:val="0"/>
          <w:noProof/>
          <w:sz w:val="22"/>
          <w:szCs w:val="22"/>
        </w:rPr>
      </w:pPr>
      <w:r>
        <w:fldChar w:fldCharType="begin"/>
      </w:r>
      <w:r>
        <w:instrText xml:space="preserve"> TOC \o "1-2" \t "Banner,4,Banner 3,6, Caption, 6, Schedule,5,Attachment,7" \h \n 6-9 </w:instrText>
      </w:r>
      <w:r>
        <w:fldChar w:fldCharType="separate"/>
      </w:r>
      <w:hyperlink w:anchor="_Toc109122518" w:history="1">
        <w:r w:rsidR="001671D8" w:rsidRPr="00B455F5">
          <w:rPr>
            <w:rStyle w:val="Hyperlink"/>
            <w:noProof/>
          </w:rPr>
          <w:t>Constitution</w:t>
        </w:r>
        <w:r w:rsidR="001671D8">
          <w:rPr>
            <w:noProof/>
          </w:rPr>
          <w:tab/>
        </w:r>
        <w:r w:rsidR="001671D8">
          <w:rPr>
            <w:noProof/>
          </w:rPr>
          <w:fldChar w:fldCharType="begin"/>
        </w:r>
        <w:r w:rsidR="001671D8">
          <w:rPr>
            <w:noProof/>
          </w:rPr>
          <w:instrText xml:space="preserve"> PAGEREF _Toc109122518 \h </w:instrText>
        </w:r>
        <w:r w:rsidR="001671D8">
          <w:rPr>
            <w:noProof/>
          </w:rPr>
        </w:r>
        <w:r w:rsidR="001671D8">
          <w:rPr>
            <w:noProof/>
          </w:rPr>
          <w:fldChar w:fldCharType="separate"/>
        </w:r>
        <w:r w:rsidR="00476A0D">
          <w:rPr>
            <w:noProof/>
          </w:rPr>
          <w:t>3</w:t>
        </w:r>
        <w:r w:rsidR="001671D8">
          <w:rPr>
            <w:noProof/>
          </w:rPr>
          <w:fldChar w:fldCharType="end"/>
        </w:r>
      </w:hyperlink>
    </w:p>
    <w:p w14:paraId="4C579134" w14:textId="15A99E07" w:rsidR="001671D8" w:rsidRDefault="00000000">
      <w:pPr>
        <w:pStyle w:val="TOC1"/>
        <w:rPr>
          <w:rFonts w:asciiTheme="minorHAnsi" w:eastAsiaTheme="minorEastAsia" w:hAnsiTheme="minorHAnsi" w:cstheme="minorBidi"/>
          <w:b w:val="0"/>
          <w:noProof/>
          <w:szCs w:val="22"/>
        </w:rPr>
      </w:pPr>
      <w:hyperlink w:anchor="_Toc109122519" w:history="1">
        <w:r w:rsidR="001671D8" w:rsidRPr="00B455F5">
          <w:rPr>
            <w:rStyle w:val="Hyperlink"/>
            <w:noProof/>
          </w:rPr>
          <w:t>1</w:t>
        </w:r>
        <w:r w:rsidR="001671D8">
          <w:rPr>
            <w:rFonts w:asciiTheme="minorHAnsi" w:eastAsiaTheme="minorEastAsia" w:hAnsiTheme="minorHAnsi" w:cstheme="minorBidi"/>
            <w:b w:val="0"/>
            <w:noProof/>
            <w:szCs w:val="22"/>
          </w:rPr>
          <w:tab/>
        </w:r>
        <w:r w:rsidR="001671D8" w:rsidRPr="00B455F5">
          <w:rPr>
            <w:rStyle w:val="Hyperlink"/>
            <w:noProof/>
          </w:rPr>
          <w:t>Association’s name</w:t>
        </w:r>
        <w:r w:rsidR="001671D8">
          <w:rPr>
            <w:noProof/>
          </w:rPr>
          <w:tab/>
        </w:r>
        <w:r w:rsidR="001671D8">
          <w:rPr>
            <w:noProof/>
          </w:rPr>
          <w:fldChar w:fldCharType="begin"/>
        </w:r>
        <w:r w:rsidR="001671D8">
          <w:rPr>
            <w:noProof/>
          </w:rPr>
          <w:instrText xml:space="preserve"> PAGEREF _Toc109122519 \h </w:instrText>
        </w:r>
        <w:r w:rsidR="001671D8">
          <w:rPr>
            <w:noProof/>
          </w:rPr>
        </w:r>
        <w:r w:rsidR="001671D8">
          <w:rPr>
            <w:noProof/>
          </w:rPr>
          <w:fldChar w:fldCharType="separate"/>
        </w:r>
        <w:r w:rsidR="00476A0D">
          <w:rPr>
            <w:noProof/>
          </w:rPr>
          <w:t>3</w:t>
        </w:r>
        <w:r w:rsidR="001671D8">
          <w:rPr>
            <w:noProof/>
          </w:rPr>
          <w:fldChar w:fldCharType="end"/>
        </w:r>
      </w:hyperlink>
    </w:p>
    <w:p w14:paraId="566A4956" w14:textId="1922AB30" w:rsidR="001671D8" w:rsidRDefault="00000000">
      <w:pPr>
        <w:pStyle w:val="TOC1"/>
        <w:rPr>
          <w:rFonts w:asciiTheme="minorHAnsi" w:eastAsiaTheme="minorEastAsia" w:hAnsiTheme="minorHAnsi" w:cstheme="minorBidi"/>
          <w:b w:val="0"/>
          <w:noProof/>
          <w:szCs w:val="22"/>
        </w:rPr>
      </w:pPr>
      <w:hyperlink w:anchor="_Toc109122520" w:history="1">
        <w:r w:rsidR="001671D8" w:rsidRPr="00B455F5">
          <w:rPr>
            <w:rStyle w:val="Hyperlink"/>
            <w:noProof/>
          </w:rPr>
          <w:t>2</w:t>
        </w:r>
        <w:r w:rsidR="001671D8">
          <w:rPr>
            <w:rFonts w:asciiTheme="minorHAnsi" w:eastAsiaTheme="minorEastAsia" w:hAnsiTheme="minorHAnsi" w:cstheme="minorBidi"/>
            <w:b w:val="0"/>
            <w:noProof/>
            <w:szCs w:val="22"/>
          </w:rPr>
          <w:tab/>
        </w:r>
        <w:r w:rsidR="001671D8" w:rsidRPr="00B455F5">
          <w:rPr>
            <w:rStyle w:val="Hyperlink"/>
            <w:noProof/>
          </w:rPr>
          <w:t>Association’s purpose</w:t>
        </w:r>
        <w:r w:rsidR="001671D8">
          <w:rPr>
            <w:noProof/>
          </w:rPr>
          <w:tab/>
        </w:r>
        <w:r w:rsidR="001671D8">
          <w:rPr>
            <w:noProof/>
          </w:rPr>
          <w:fldChar w:fldCharType="begin"/>
        </w:r>
        <w:r w:rsidR="001671D8">
          <w:rPr>
            <w:noProof/>
          </w:rPr>
          <w:instrText xml:space="preserve"> PAGEREF _Toc109122520 \h </w:instrText>
        </w:r>
        <w:r w:rsidR="001671D8">
          <w:rPr>
            <w:noProof/>
          </w:rPr>
        </w:r>
        <w:r w:rsidR="001671D8">
          <w:rPr>
            <w:noProof/>
          </w:rPr>
          <w:fldChar w:fldCharType="separate"/>
        </w:r>
        <w:r w:rsidR="00476A0D">
          <w:rPr>
            <w:noProof/>
          </w:rPr>
          <w:t>3</w:t>
        </w:r>
        <w:r w:rsidR="001671D8">
          <w:rPr>
            <w:noProof/>
          </w:rPr>
          <w:fldChar w:fldCharType="end"/>
        </w:r>
      </w:hyperlink>
    </w:p>
    <w:p w14:paraId="468C5317" w14:textId="4F6E1188" w:rsidR="001671D8" w:rsidRDefault="00000000">
      <w:pPr>
        <w:pStyle w:val="TOC1"/>
        <w:rPr>
          <w:rFonts w:asciiTheme="minorHAnsi" w:eastAsiaTheme="minorEastAsia" w:hAnsiTheme="minorHAnsi" w:cstheme="minorBidi"/>
          <w:b w:val="0"/>
          <w:noProof/>
          <w:szCs w:val="22"/>
        </w:rPr>
      </w:pPr>
      <w:hyperlink w:anchor="_Toc109122521" w:history="1">
        <w:r w:rsidR="001671D8" w:rsidRPr="00B455F5">
          <w:rPr>
            <w:rStyle w:val="Hyperlink"/>
            <w:noProof/>
          </w:rPr>
          <w:t>3</w:t>
        </w:r>
        <w:r w:rsidR="001671D8">
          <w:rPr>
            <w:rFonts w:asciiTheme="minorHAnsi" w:eastAsiaTheme="minorEastAsia" w:hAnsiTheme="minorHAnsi" w:cstheme="minorBidi"/>
            <w:b w:val="0"/>
            <w:noProof/>
            <w:szCs w:val="22"/>
          </w:rPr>
          <w:tab/>
        </w:r>
        <w:r w:rsidR="001671D8" w:rsidRPr="00B455F5">
          <w:rPr>
            <w:rStyle w:val="Hyperlink"/>
            <w:noProof/>
          </w:rPr>
          <w:t>Association’s powers</w:t>
        </w:r>
        <w:r w:rsidR="001671D8">
          <w:rPr>
            <w:noProof/>
          </w:rPr>
          <w:tab/>
        </w:r>
        <w:r w:rsidR="001671D8">
          <w:rPr>
            <w:noProof/>
          </w:rPr>
          <w:fldChar w:fldCharType="begin"/>
        </w:r>
        <w:r w:rsidR="001671D8">
          <w:rPr>
            <w:noProof/>
          </w:rPr>
          <w:instrText xml:space="preserve"> PAGEREF _Toc109122521 \h </w:instrText>
        </w:r>
        <w:r w:rsidR="001671D8">
          <w:rPr>
            <w:noProof/>
          </w:rPr>
        </w:r>
        <w:r w:rsidR="001671D8">
          <w:rPr>
            <w:noProof/>
          </w:rPr>
          <w:fldChar w:fldCharType="separate"/>
        </w:r>
        <w:r w:rsidR="00476A0D">
          <w:rPr>
            <w:noProof/>
          </w:rPr>
          <w:t>3</w:t>
        </w:r>
        <w:r w:rsidR="001671D8">
          <w:rPr>
            <w:noProof/>
          </w:rPr>
          <w:fldChar w:fldCharType="end"/>
        </w:r>
      </w:hyperlink>
    </w:p>
    <w:p w14:paraId="105C73F2" w14:textId="3527DBF2" w:rsidR="001671D8" w:rsidRDefault="00000000">
      <w:pPr>
        <w:pStyle w:val="TOC1"/>
        <w:rPr>
          <w:rFonts w:asciiTheme="minorHAnsi" w:eastAsiaTheme="minorEastAsia" w:hAnsiTheme="minorHAnsi" w:cstheme="minorBidi"/>
          <w:b w:val="0"/>
          <w:noProof/>
          <w:szCs w:val="22"/>
        </w:rPr>
      </w:pPr>
      <w:hyperlink w:anchor="_Toc109122522" w:history="1">
        <w:r w:rsidR="001671D8" w:rsidRPr="00B455F5">
          <w:rPr>
            <w:rStyle w:val="Hyperlink"/>
            <w:noProof/>
          </w:rPr>
          <w:t>4</w:t>
        </w:r>
        <w:r w:rsidR="001671D8">
          <w:rPr>
            <w:rFonts w:asciiTheme="minorHAnsi" w:eastAsiaTheme="minorEastAsia" w:hAnsiTheme="minorHAnsi" w:cstheme="minorBidi"/>
            <w:b w:val="0"/>
            <w:noProof/>
            <w:szCs w:val="22"/>
          </w:rPr>
          <w:tab/>
        </w:r>
        <w:r w:rsidR="001671D8" w:rsidRPr="00B455F5">
          <w:rPr>
            <w:rStyle w:val="Hyperlink"/>
            <w:noProof/>
          </w:rPr>
          <w:t>Not for profit</w:t>
        </w:r>
        <w:r w:rsidR="001671D8">
          <w:rPr>
            <w:noProof/>
          </w:rPr>
          <w:tab/>
        </w:r>
        <w:r w:rsidR="001671D8">
          <w:rPr>
            <w:noProof/>
          </w:rPr>
          <w:fldChar w:fldCharType="begin"/>
        </w:r>
        <w:r w:rsidR="001671D8">
          <w:rPr>
            <w:noProof/>
          </w:rPr>
          <w:instrText xml:space="preserve"> PAGEREF _Toc109122522 \h </w:instrText>
        </w:r>
        <w:r w:rsidR="001671D8">
          <w:rPr>
            <w:noProof/>
          </w:rPr>
        </w:r>
        <w:r w:rsidR="001671D8">
          <w:rPr>
            <w:noProof/>
          </w:rPr>
          <w:fldChar w:fldCharType="separate"/>
        </w:r>
        <w:r w:rsidR="00476A0D">
          <w:rPr>
            <w:noProof/>
          </w:rPr>
          <w:t>3</w:t>
        </w:r>
        <w:r w:rsidR="001671D8">
          <w:rPr>
            <w:noProof/>
          </w:rPr>
          <w:fldChar w:fldCharType="end"/>
        </w:r>
      </w:hyperlink>
    </w:p>
    <w:p w14:paraId="45D8D58B" w14:textId="536BE3BE" w:rsidR="001671D8" w:rsidRDefault="00000000">
      <w:pPr>
        <w:pStyle w:val="TOC2"/>
        <w:rPr>
          <w:rFonts w:asciiTheme="minorHAnsi" w:eastAsiaTheme="minorEastAsia" w:hAnsiTheme="minorHAnsi" w:cstheme="minorBidi"/>
          <w:noProof/>
          <w:sz w:val="22"/>
          <w:szCs w:val="22"/>
        </w:rPr>
      </w:pPr>
      <w:hyperlink w:anchor="_Toc109122523" w:history="1">
        <w:r w:rsidR="001671D8" w:rsidRPr="00B455F5">
          <w:rPr>
            <w:rStyle w:val="Hyperlink"/>
            <w:noProof/>
          </w:rPr>
          <w:t>4.1</w:t>
        </w:r>
        <w:r w:rsidR="001671D8">
          <w:rPr>
            <w:rFonts w:asciiTheme="minorHAnsi" w:eastAsiaTheme="minorEastAsia" w:hAnsiTheme="minorHAnsi" w:cstheme="minorBidi"/>
            <w:noProof/>
            <w:sz w:val="22"/>
            <w:szCs w:val="22"/>
          </w:rPr>
          <w:tab/>
        </w:r>
        <w:r w:rsidR="001671D8" w:rsidRPr="00B455F5">
          <w:rPr>
            <w:rStyle w:val="Hyperlink"/>
            <w:noProof/>
          </w:rPr>
          <w:t>Application of the association’s income and property</w:t>
        </w:r>
        <w:r w:rsidR="001671D8">
          <w:rPr>
            <w:noProof/>
          </w:rPr>
          <w:tab/>
        </w:r>
        <w:r w:rsidR="001671D8">
          <w:rPr>
            <w:noProof/>
          </w:rPr>
          <w:fldChar w:fldCharType="begin"/>
        </w:r>
        <w:r w:rsidR="001671D8">
          <w:rPr>
            <w:noProof/>
          </w:rPr>
          <w:instrText xml:space="preserve"> PAGEREF _Toc109122523 \h </w:instrText>
        </w:r>
        <w:r w:rsidR="001671D8">
          <w:rPr>
            <w:noProof/>
          </w:rPr>
        </w:r>
        <w:r w:rsidR="001671D8">
          <w:rPr>
            <w:noProof/>
          </w:rPr>
          <w:fldChar w:fldCharType="separate"/>
        </w:r>
        <w:r w:rsidR="00476A0D">
          <w:rPr>
            <w:noProof/>
          </w:rPr>
          <w:t>3</w:t>
        </w:r>
        <w:r w:rsidR="001671D8">
          <w:rPr>
            <w:noProof/>
          </w:rPr>
          <w:fldChar w:fldCharType="end"/>
        </w:r>
      </w:hyperlink>
    </w:p>
    <w:p w14:paraId="2A850C0A" w14:textId="202743C2" w:rsidR="001671D8" w:rsidRDefault="00000000">
      <w:pPr>
        <w:pStyle w:val="TOC2"/>
        <w:rPr>
          <w:rFonts w:asciiTheme="minorHAnsi" w:eastAsiaTheme="minorEastAsia" w:hAnsiTheme="minorHAnsi" w:cstheme="minorBidi"/>
          <w:noProof/>
          <w:sz w:val="22"/>
          <w:szCs w:val="22"/>
        </w:rPr>
      </w:pPr>
      <w:hyperlink w:anchor="_Toc109122524" w:history="1">
        <w:r w:rsidR="001671D8" w:rsidRPr="00B455F5">
          <w:rPr>
            <w:rStyle w:val="Hyperlink"/>
            <w:noProof/>
          </w:rPr>
          <w:t>4.2</w:t>
        </w:r>
        <w:r w:rsidR="001671D8">
          <w:rPr>
            <w:rFonts w:asciiTheme="minorHAnsi" w:eastAsiaTheme="minorEastAsia" w:hAnsiTheme="minorHAnsi" w:cstheme="minorBidi"/>
            <w:noProof/>
            <w:sz w:val="22"/>
            <w:szCs w:val="22"/>
          </w:rPr>
          <w:tab/>
        </w:r>
        <w:r w:rsidR="001671D8" w:rsidRPr="00B455F5">
          <w:rPr>
            <w:rStyle w:val="Hyperlink"/>
            <w:noProof/>
          </w:rPr>
          <w:t>Board member fees</w:t>
        </w:r>
        <w:r w:rsidR="001671D8">
          <w:rPr>
            <w:noProof/>
          </w:rPr>
          <w:tab/>
        </w:r>
        <w:r w:rsidR="001671D8">
          <w:rPr>
            <w:noProof/>
          </w:rPr>
          <w:fldChar w:fldCharType="begin"/>
        </w:r>
        <w:r w:rsidR="001671D8">
          <w:rPr>
            <w:noProof/>
          </w:rPr>
          <w:instrText xml:space="preserve"> PAGEREF _Toc109122524 \h </w:instrText>
        </w:r>
        <w:r w:rsidR="001671D8">
          <w:rPr>
            <w:noProof/>
          </w:rPr>
        </w:r>
        <w:r w:rsidR="001671D8">
          <w:rPr>
            <w:noProof/>
          </w:rPr>
          <w:fldChar w:fldCharType="separate"/>
        </w:r>
        <w:r w:rsidR="00476A0D">
          <w:rPr>
            <w:noProof/>
          </w:rPr>
          <w:t>4</w:t>
        </w:r>
        <w:r w:rsidR="001671D8">
          <w:rPr>
            <w:noProof/>
          </w:rPr>
          <w:fldChar w:fldCharType="end"/>
        </w:r>
      </w:hyperlink>
    </w:p>
    <w:p w14:paraId="4D2BAD9B" w14:textId="68F15FC1" w:rsidR="001671D8" w:rsidRDefault="00000000">
      <w:pPr>
        <w:pStyle w:val="TOC2"/>
        <w:rPr>
          <w:rFonts w:asciiTheme="minorHAnsi" w:eastAsiaTheme="minorEastAsia" w:hAnsiTheme="minorHAnsi" w:cstheme="minorBidi"/>
          <w:noProof/>
          <w:sz w:val="22"/>
          <w:szCs w:val="22"/>
        </w:rPr>
      </w:pPr>
      <w:hyperlink w:anchor="_Toc109122525" w:history="1">
        <w:r w:rsidR="001671D8" w:rsidRPr="00B455F5">
          <w:rPr>
            <w:rStyle w:val="Hyperlink"/>
            <w:noProof/>
          </w:rPr>
          <w:t>4.3</w:t>
        </w:r>
        <w:r w:rsidR="001671D8">
          <w:rPr>
            <w:rFonts w:asciiTheme="minorHAnsi" w:eastAsiaTheme="minorEastAsia" w:hAnsiTheme="minorHAnsi" w:cstheme="minorBidi"/>
            <w:noProof/>
            <w:sz w:val="22"/>
            <w:szCs w:val="22"/>
          </w:rPr>
          <w:tab/>
        </w:r>
        <w:r w:rsidR="001671D8" w:rsidRPr="00B455F5">
          <w:rPr>
            <w:rStyle w:val="Hyperlink"/>
            <w:noProof/>
          </w:rPr>
          <w:t>Other payments to board members</w:t>
        </w:r>
        <w:r w:rsidR="001671D8">
          <w:rPr>
            <w:noProof/>
          </w:rPr>
          <w:tab/>
        </w:r>
        <w:r w:rsidR="001671D8">
          <w:rPr>
            <w:noProof/>
          </w:rPr>
          <w:fldChar w:fldCharType="begin"/>
        </w:r>
        <w:r w:rsidR="001671D8">
          <w:rPr>
            <w:noProof/>
          </w:rPr>
          <w:instrText xml:space="preserve"> PAGEREF _Toc109122525 \h </w:instrText>
        </w:r>
        <w:r w:rsidR="001671D8">
          <w:rPr>
            <w:noProof/>
          </w:rPr>
        </w:r>
        <w:r w:rsidR="001671D8">
          <w:rPr>
            <w:noProof/>
          </w:rPr>
          <w:fldChar w:fldCharType="separate"/>
        </w:r>
        <w:r w:rsidR="00476A0D">
          <w:rPr>
            <w:noProof/>
          </w:rPr>
          <w:t>4</w:t>
        </w:r>
        <w:r w:rsidR="001671D8">
          <w:rPr>
            <w:noProof/>
          </w:rPr>
          <w:fldChar w:fldCharType="end"/>
        </w:r>
      </w:hyperlink>
    </w:p>
    <w:p w14:paraId="1FAFE236" w14:textId="2814355D" w:rsidR="001671D8" w:rsidRDefault="00000000">
      <w:pPr>
        <w:pStyle w:val="TOC1"/>
        <w:rPr>
          <w:rFonts w:asciiTheme="minorHAnsi" w:eastAsiaTheme="minorEastAsia" w:hAnsiTheme="minorHAnsi" w:cstheme="minorBidi"/>
          <w:b w:val="0"/>
          <w:noProof/>
          <w:szCs w:val="22"/>
        </w:rPr>
      </w:pPr>
      <w:hyperlink w:anchor="_Toc109122526" w:history="1">
        <w:r w:rsidR="001671D8" w:rsidRPr="00B455F5">
          <w:rPr>
            <w:rStyle w:val="Hyperlink"/>
            <w:noProof/>
          </w:rPr>
          <w:t>5</w:t>
        </w:r>
        <w:r w:rsidR="001671D8">
          <w:rPr>
            <w:rFonts w:asciiTheme="minorHAnsi" w:eastAsiaTheme="minorEastAsia" w:hAnsiTheme="minorHAnsi" w:cstheme="minorBidi"/>
            <w:b w:val="0"/>
            <w:noProof/>
            <w:szCs w:val="22"/>
          </w:rPr>
          <w:tab/>
        </w:r>
        <w:r w:rsidR="001671D8" w:rsidRPr="00B455F5">
          <w:rPr>
            <w:rStyle w:val="Hyperlink"/>
            <w:noProof/>
          </w:rPr>
          <w:t>Membership</w:t>
        </w:r>
        <w:r w:rsidR="001671D8">
          <w:rPr>
            <w:noProof/>
          </w:rPr>
          <w:tab/>
        </w:r>
        <w:r w:rsidR="001671D8">
          <w:rPr>
            <w:noProof/>
          </w:rPr>
          <w:fldChar w:fldCharType="begin"/>
        </w:r>
        <w:r w:rsidR="001671D8">
          <w:rPr>
            <w:noProof/>
          </w:rPr>
          <w:instrText xml:space="preserve"> PAGEREF _Toc109122526 \h </w:instrText>
        </w:r>
        <w:r w:rsidR="001671D8">
          <w:rPr>
            <w:noProof/>
          </w:rPr>
        </w:r>
        <w:r w:rsidR="001671D8">
          <w:rPr>
            <w:noProof/>
          </w:rPr>
          <w:fldChar w:fldCharType="separate"/>
        </w:r>
        <w:r w:rsidR="00476A0D">
          <w:rPr>
            <w:noProof/>
          </w:rPr>
          <w:t>4</w:t>
        </w:r>
        <w:r w:rsidR="001671D8">
          <w:rPr>
            <w:noProof/>
          </w:rPr>
          <w:fldChar w:fldCharType="end"/>
        </w:r>
      </w:hyperlink>
    </w:p>
    <w:p w14:paraId="3985EF5C" w14:textId="59530936" w:rsidR="001671D8" w:rsidRDefault="00000000">
      <w:pPr>
        <w:pStyle w:val="TOC2"/>
        <w:rPr>
          <w:rFonts w:asciiTheme="minorHAnsi" w:eastAsiaTheme="minorEastAsia" w:hAnsiTheme="minorHAnsi" w:cstheme="minorBidi"/>
          <w:noProof/>
          <w:sz w:val="22"/>
          <w:szCs w:val="22"/>
        </w:rPr>
      </w:pPr>
      <w:hyperlink w:anchor="_Toc109122527" w:history="1">
        <w:r w:rsidR="001671D8" w:rsidRPr="00B455F5">
          <w:rPr>
            <w:rStyle w:val="Hyperlink"/>
            <w:noProof/>
          </w:rPr>
          <w:t>5.1</w:t>
        </w:r>
        <w:r w:rsidR="001671D8">
          <w:rPr>
            <w:rFonts w:asciiTheme="minorHAnsi" w:eastAsiaTheme="minorEastAsia" w:hAnsiTheme="minorHAnsi" w:cstheme="minorBidi"/>
            <w:noProof/>
            <w:sz w:val="22"/>
            <w:szCs w:val="22"/>
          </w:rPr>
          <w:tab/>
        </w:r>
        <w:r w:rsidR="001671D8" w:rsidRPr="00B455F5">
          <w:rPr>
            <w:rStyle w:val="Hyperlink"/>
            <w:noProof/>
          </w:rPr>
          <w:t>Members</w:t>
        </w:r>
        <w:r w:rsidR="001671D8">
          <w:rPr>
            <w:noProof/>
          </w:rPr>
          <w:tab/>
        </w:r>
        <w:r w:rsidR="001671D8">
          <w:rPr>
            <w:noProof/>
          </w:rPr>
          <w:fldChar w:fldCharType="begin"/>
        </w:r>
        <w:r w:rsidR="001671D8">
          <w:rPr>
            <w:noProof/>
          </w:rPr>
          <w:instrText xml:space="preserve"> PAGEREF _Toc109122527 \h </w:instrText>
        </w:r>
        <w:r w:rsidR="001671D8">
          <w:rPr>
            <w:noProof/>
          </w:rPr>
        </w:r>
        <w:r w:rsidR="001671D8">
          <w:rPr>
            <w:noProof/>
          </w:rPr>
          <w:fldChar w:fldCharType="separate"/>
        </w:r>
        <w:r w:rsidR="00476A0D">
          <w:rPr>
            <w:noProof/>
          </w:rPr>
          <w:t>4</w:t>
        </w:r>
        <w:r w:rsidR="001671D8">
          <w:rPr>
            <w:noProof/>
          </w:rPr>
          <w:fldChar w:fldCharType="end"/>
        </w:r>
      </w:hyperlink>
    </w:p>
    <w:p w14:paraId="623C69AC" w14:textId="38B805BD" w:rsidR="001671D8" w:rsidRDefault="00000000">
      <w:pPr>
        <w:pStyle w:val="TOC2"/>
        <w:rPr>
          <w:rFonts w:asciiTheme="minorHAnsi" w:eastAsiaTheme="minorEastAsia" w:hAnsiTheme="minorHAnsi" w:cstheme="minorBidi"/>
          <w:noProof/>
          <w:sz w:val="22"/>
          <w:szCs w:val="22"/>
        </w:rPr>
      </w:pPr>
      <w:hyperlink w:anchor="_Toc109122528" w:history="1">
        <w:r w:rsidR="001671D8" w:rsidRPr="00B455F5">
          <w:rPr>
            <w:rStyle w:val="Hyperlink"/>
            <w:noProof/>
          </w:rPr>
          <w:t>5.2</w:t>
        </w:r>
        <w:r w:rsidR="001671D8">
          <w:rPr>
            <w:rFonts w:asciiTheme="minorHAnsi" w:eastAsiaTheme="minorEastAsia" w:hAnsiTheme="minorHAnsi" w:cstheme="minorBidi"/>
            <w:noProof/>
            <w:sz w:val="22"/>
            <w:szCs w:val="22"/>
          </w:rPr>
          <w:tab/>
        </w:r>
        <w:r w:rsidR="001671D8" w:rsidRPr="00B455F5">
          <w:rPr>
            <w:rStyle w:val="Hyperlink"/>
            <w:noProof/>
          </w:rPr>
          <w:t>Full Members</w:t>
        </w:r>
        <w:r w:rsidR="001671D8">
          <w:rPr>
            <w:noProof/>
          </w:rPr>
          <w:tab/>
        </w:r>
        <w:r w:rsidR="001671D8">
          <w:rPr>
            <w:noProof/>
          </w:rPr>
          <w:fldChar w:fldCharType="begin"/>
        </w:r>
        <w:r w:rsidR="001671D8">
          <w:rPr>
            <w:noProof/>
          </w:rPr>
          <w:instrText xml:space="preserve"> PAGEREF _Toc109122528 \h </w:instrText>
        </w:r>
        <w:r w:rsidR="001671D8">
          <w:rPr>
            <w:noProof/>
          </w:rPr>
        </w:r>
        <w:r w:rsidR="001671D8">
          <w:rPr>
            <w:noProof/>
          </w:rPr>
          <w:fldChar w:fldCharType="separate"/>
        </w:r>
        <w:r w:rsidR="00476A0D">
          <w:rPr>
            <w:noProof/>
          </w:rPr>
          <w:t>4</w:t>
        </w:r>
        <w:r w:rsidR="001671D8">
          <w:rPr>
            <w:noProof/>
          </w:rPr>
          <w:fldChar w:fldCharType="end"/>
        </w:r>
      </w:hyperlink>
    </w:p>
    <w:p w14:paraId="42AECFBD" w14:textId="3553E2F7" w:rsidR="001671D8" w:rsidRDefault="00000000">
      <w:pPr>
        <w:pStyle w:val="TOC2"/>
        <w:rPr>
          <w:rFonts w:asciiTheme="minorHAnsi" w:eastAsiaTheme="minorEastAsia" w:hAnsiTheme="minorHAnsi" w:cstheme="minorBidi"/>
          <w:noProof/>
          <w:sz w:val="22"/>
          <w:szCs w:val="22"/>
        </w:rPr>
      </w:pPr>
      <w:hyperlink w:anchor="_Toc109122529" w:history="1">
        <w:r w:rsidR="001671D8" w:rsidRPr="00B455F5">
          <w:rPr>
            <w:rStyle w:val="Hyperlink"/>
            <w:noProof/>
          </w:rPr>
          <w:t>5.3</w:t>
        </w:r>
        <w:r w:rsidR="001671D8">
          <w:rPr>
            <w:rFonts w:asciiTheme="minorHAnsi" w:eastAsiaTheme="minorEastAsia" w:hAnsiTheme="minorHAnsi" w:cstheme="minorBidi"/>
            <w:noProof/>
            <w:sz w:val="22"/>
            <w:szCs w:val="22"/>
          </w:rPr>
          <w:tab/>
        </w:r>
        <w:r w:rsidR="001671D8" w:rsidRPr="00B455F5">
          <w:rPr>
            <w:rStyle w:val="Hyperlink"/>
            <w:noProof/>
          </w:rPr>
          <w:t>Associate Members</w:t>
        </w:r>
        <w:r w:rsidR="001671D8">
          <w:rPr>
            <w:noProof/>
          </w:rPr>
          <w:tab/>
        </w:r>
        <w:r w:rsidR="001671D8">
          <w:rPr>
            <w:noProof/>
          </w:rPr>
          <w:fldChar w:fldCharType="begin"/>
        </w:r>
        <w:r w:rsidR="001671D8">
          <w:rPr>
            <w:noProof/>
          </w:rPr>
          <w:instrText xml:space="preserve"> PAGEREF _Toc109122529 \h </w:instrText>
        </w:r>
        <w:r w:rsidR="001671D8">
          <w:rPr>
            <w:noProof/>
          </w:rPr>
        </w:r>
        <w:r w:rsidR="001671D8">
          <w:rPr>
            <w:noProof/>
          </w:rPr>
          <w:fldChar w:fldCharType="separate"/>
        </w:r>
        <w:r w:rsidR="00476A0D">
          <w:rPr>
            <w:noProof/>
          </w:rPr>
          <w:t>4</w:t>
        </w:r>
        <w:r w:rsidR="001671D8">
          <w:rPr>
            <w:noProof/>
          </w:rPr>
          <w:fldChar w:fldCharType="end"/>
        </w:r>
      </w:hyperlink>
    </w:p>
    <w:p w14:paraId="476460D9" w14:textId="4CCD38D5" w:rsidR="001671D8" w:rsidRDefault="00000000">
      <w:pPr>
        <w:pStyle w:val="TOC2"/>
        <w:rPr>
          <w:rFonts w:asciiTheme="minorHAnsi" w:eastAsiaTheme="minorEastAsia" w:hAnsiTheme="minorHAnsi" w:cstheme="minorBidi"/>
          <w:noProof/>
          <w:sz w:val="22"/>
          <w:szCs w:val="22"/>
        </w:rPr>
      </w:pPr>
      <w:hyperlink w:anchor="_Toc109122530" w:history="1">
        <w:r w:rsidR="001671D8" w:rsidRPr="00B455F5">
          <w:rPr>
            <w:rStyle w:val="Hyperlink"/>
            <w:noProof/>
          </w:rPr>
          <w:t>5.4</w:t>
        </w:r>
        <w:r w:rsidR="001671D8">
          <w:rPr>
            <w:rFonts w:asciiTheme="minorHAnsi" w:eastAsiaTheme="minorEastAsia" w:hAnsiTheme="minorHAnsi" w:cstheme="minorBidi"/>
            <w:noProof/>
            <w:sz w:val="22"/>
            <w:szCs w:val="22"/>
          </w:rPr>
          <w:tab/>
        </w:r>
        <w:r w:rsidR="001671D8" w:rsidRPr="00B455F5">
          <w:rPr>
            <w:rStyle w:val="Hyperlink"/>
            <w:noProof/>
          </w:rPr>
          <w:t>Subscription fee</w:t>
        </w:r>
        <w:r w:rsidR="001671D8">
          <w:rPr>
            <w:noProof/>
          </w:rPr>
          <w:tab/>
        </w:r>
        <w:r w:rsidR="001671D8">
          <w:rPr>
            <w:noProof/>
          </w:rPr>
          <w:fldChar w:fldCharType="begin"/>
        </w:r>
        <w:r w:rsidR="001671D8">
          <w:rPr>
            <w:noProof/>
          </w:rPr>
          <w:instrText xml:space="preserve"> PAGEREF _Toc109122530 \h </w:instrText>
        </w:r>
        <w:r w:rsidR="001671D8">
          <w:rPr>
            <w:noProof/>
          </w:rPr>
        </w:r>
        <w:r w:rsidR="001671D8">
          <w:rPr>
            <w:noProof/>
          </w:rPr>
          <w:fldChar w:fldCharType="separate"/>
        </w:r>
        <w:r w:rsidR="00476A0D">
          <w:rPr>
            <w:noProof/>
          </w:rPr>
          <w:t>5</w:t>
        </w:r>
        <w:r w:rsidR="001671D8">
          <w:rPr>
            <w:noProof/>
          </w:rPr>
          <w:fldChar w:fldCharType="end"/>
        </w:r>
      </w:hyperlink>
    </w:p>
    <w:p w14:paraId="70E440D7" w14:textId="385D3004" w:rsidR="001671D8" w:rsidRDefault="00000000">
      <w:pPr>
        <w:pStyle w:val="TOC2"/>
        <w:rPr>
          <w:rFonts w:asciiTheme="minorHAnsi" w:eastAsiaTheme="minorEastAsia" w:hAnsiTheme="minorHAnsi" w:cstheme="minorBidi"/>
          <w:noProof/>
          <w:sz w:val="22"/>
          <w:szCs w:val="22"/>
        </w:rPr>
      </w:pPr>
      <w:hyperlink w:anchor="_Toc109122531" w:history="1">
        <w:r w:rsidR="001671D8" w:rsidRPr="00B455F5">
          <w:rPr>
            <w:rStyle w:val="Hyperlink"/>
            <w:noProof/>
          </w:rPr>
          <w:t>5.5</w:t>
        </w:r>
        <w:r w:rsidR="001671D8">
          <w:rPr>
            <w:rFonts w:asciiTheme="minorHAnsi" w:eastAsiaTheme="minorEastAsia" w:hAnsiTheme="minorHAnsi" w:cstheme="minorBidi"/>
            <w:noProof/>
            <w:sz w:val="22"/>
            <w:szCs w:val="22"/>
          </w:rPr>
          <w:tab/>
        </w:r>
        <w:r w:rsidR="001671D8" w:rsidRPr="00B455F5">
          <w:rPr>
            <w:rStyle w:val="Hyperlink"/>
            <w:noProof/>
          </w:rPr>
          <w:t>Register</w:t>
        </w:r>
        <w:r w:rsidR="001671D8">
          <w:rPr>
            <w:noProof/>
          </w:rPr>
          <w:tab/>
        </w:r>
        <w:r w:rsidR="001671D8">
          <w:rPr>
            <w:noProof/>
          </w:rPr>
          <w:fldChar w:fldCharType="begin"/>
        </w:r>
        <w:r w:rsidR="001671D8">
          <w:rPr>
            <w:noProof/>
          </w:rPr>
          <w:instrText xml:space="preserve"> PAGEREF _Toc109122531 \h </w:instrText>
        </w:r>
        <w:r w:rsidR="001671D8">
          <w:rPr>
            <w:noProof/>
          </w:rPr>
        </w:r>
        <w:r w:rsidR="001671D8">
          <w:rPr>
            <w:noProof/>
          </w:rPr>
          <w:fldChar w:fldCharType="separate"/>
        </w:r>
        <w:r w:rsidR="00476A0D">
          <w:rPr>
            <w:noProof/>
          </w:rPr>
          <w:t>5</w:t>
        </w:r>
        <w:r w:rsidR="001671D8">
          <w:rPr>
            <w:noProof/>
          </w:rPr>
          <w:fldChar w:fldCharType="end"/>
        </w:r>
      </w:hyperlink>
    </w:p>
    <w:p w14:paraId="7F987A67" w14:textId="48F5A4F5" w:rsidR="001671D8" w:rsidRDefault="00000000">
      <w:pPr>
        <w:pStyle w:val="TOC2"/>
        <w:rPr>
          <w:rFonts w:asciiTheme="minorHAnsi" w:eastAsiaTheme="minorEastAsia" w:hAnsiTheme="minorHAnsi" w:cstheme="minorBidi"/>
          <w:noProof/>
          <w:sz w:val="22"/>
          <w:szCs w:val="22"/>
        </w:rPr>
      </w:pPr>
      <w:hyperlink w:anchor="_Toc109122532" w:history="1">
        <w:r w:rsidR="001671D8" w:rsidRPr="00B455F5">
          <w:rPr>
            <w:rStyle w:val="Hyperlink"/>
            <w:noProof/>
          </w:rPr>
          <w:t>5.6</w:t>
        </w:r>
        <w:r w:rsidR="001671D8">
          <w:rPr>
            <w:rFonts w:asciiTheme="minorHAnsi" w:eastAsiaTheme="minorEastAsia" w:hAnsiTheme="minorHAnsi" w:cstheme="minorBidi"/>
            <w:noProof/>
            <w:sz w:val="22"/>
            <w:szCs w:val="22"/>
          </w:rPr>
          <w:tab/>
        </w:r>
        <w:r w:rsidR="001671D8" w:rsidRPr="00B455F5">
          <w:rPr>
            <w:rStyle w:val="Hyperlink"/>
            <w:noProof/>
          </w:rPr>
          <w:t>Grievance procedure</w:t>
        </w:r>
        <w:r w:rsidR="001671D8">
          <w:rPr>
            <w:noProof/>
          </w:rPr>
          <w:tab/>
        </w:r>
        <w:r w:rsidR="001671D8">
          <w:rPr>
            <w:noProof/>
          </w:rPr>
          <w:fldChar w:fldCharType="begin"/>
        </w:r>
        <w:r w:rsidR="001671D8">
          <w:rPr>
            <w:noProof/>
          </w:rPr>
          <w:instrText xml:space="preserve"> PAGEREF _Toc109122532 \h </w:instrText>
        </w:r>
        <w:r w:rsidR="001671D8">
          <w:rPr>
            <w:noProof/>
          </w:rPr>
        </w:r>
        <w:r w:rsidR="001671D8">
          <w:rPr>
            <w:noProof/>
          </w:rPr>
          <w:fldChar w:fldCharType="separate"/>
        </w:r>
        <w:r w:rsidR="00476A0D">
          <w:rPr>
            <w:noProof/>
          </w:rPr>
          <w:t>5</w:t>
        </w:r>
        <w:r w:rsidR="001671D8">
          <w:rPr>
            <w:noProof/>
          </w:rPr>
          <w:fldChar w:fldCharType="end"/>
        </w:r>
      </w:hyperlink>
    </w:p>
    <w:p w14:paraId="179CBCD4" w14:textId="552D1366" w:rsidR="001671D8" w:rsidRDefault="00000000">
      <w:pPr>
        <w:pStyle w:val="TOC2"/>
        <w:rPr>
          <w:rFonts w:asciiTheme="minorHAnsi" w:eastAsiaTheme="minorEastAsia" w:hAnsiTheme="minorHAnsi" w:cstheme="minorBidi"/>
          <w:noProof/>
          <w:sz w:val="22"/>
          <w:szCs w:val="22"/>
        </w:rPr>
      </w:pPr>
      <w:hyperlink w:anchor="_Toc109122533" w:history="1">
        <w:r w:rsidR="001671D8" w:rsidRPr="00B455F5">
          <w:rPr>
            <w:rStyle w:val="Hyperlink"/>
            <w:noProof/>
          </w:rPr>
          <w:t>5.7</w:t>
        </w:r>
        <w:r w:rsidR="001671D8">
          <w:rPr>
            <w:rFonts w:asciiTheme="minorHAnsi" w:eastAsiaTheme="minorEastAsia" w:hAnsiTheme="minorHAnsi" w:cstheme="minorBidi"/>
            <w:noProof/>
            <w:sz w:val="22"/>
            <w:szCs w:val="22"/>
          </w:rPr>
          <w:tab/>
        </w:r>
        <w:r w:rsidR="001671D8" w:rsidRPr="00B455F5">
          <w:rPr>
            <w:rStyle w:val="Hyperlink"/>
            <w:noProof/>
          </w:rPr>
          <w:t>Disciplinary action</w:t>
        </w:r>
        <w:r w:rsidR="001671D8">
          <w:rPr>
            <w:noProof/>
          </w:rPr>
          <w:tab/>
        </w:r>
        <w:r w:rsidR="001671D8">
          <w:rPr>
            <w:noProof/>
          </w:rPr>
          <w:fldChar w:fldCharType="begin"/>
        </w:r>
        <w:r w:rsidR="001671D8">
          <w:rPr>
            <w:noProof/>
          </w:rPr>
          <w:instrText xml:space="preserve"> PAGEREF _Toc109122533 \h </w:instrText>
        </w:r>
        <w:r w:rsidR="001671D8">
          <w:rPr>
            <w:noProof/>
          </w:rPr>
        </w:r>
        <w:r w:rsidR="001671D8">
          <w:rPr>
            <w:noProof/>
          </w:rPr>
          <w:fldChar w:fldCharType="separate"/>
        </w:r>
        <w:r w:rsidR="00476A0D">
          <w:rPr>
            <w:noProof/>
          </w:rPr>
          <w:t>6</w:t>
        </w:r>
        <w:r w:rsidR="001671D8">
          <w:rPr>
            <w:noProof/>
          </w:rPr>
          <w:fldChar w:fldCharType="end"/>
        </w:r>
      </w:hyperlink>
    </w:p>
    <w:p w14:paraId="7304CAC8" w14:textId="79AFBBE4" w:rsidR="001671D8" w:rsidRDefault="00000000">
      <w:pPr>
        <w:pStyle w:val="TOC2"/>
        <w:rPr>
          <w:rFonts w:asciiTheme="minorHAnsi" w:eastAsiaTheme="minorEastAsia" w:hAnsiTheme="minorHAnsi" w:cstheme="minorBidi"/>
          <w:noProof/>
          <w:sz w:val="22"/>
          <w:szCs w:val="22"/>
        </w:rPr>
      </w:pPr>
      <w:hyperlink w:anchor="_Toc109122534" w:history="1">
        <w:r w:rsidR="001671D8" w:rsidRPr="00B455F5">
          <w:rPr>
            <w:rStyle w:val="Hyperlink"/>
            <w:noProof/>
          </w:rPr>
          <w:t>5.8</w:t>
        </w:r>
        <w:r w:rsidR="001671D8">
          <w:rPr>
            <w:rFonts w:asciiTheme="minorHAnsi" w:eastAsiaTheme="minorEastAsia" w:hAnsiTheme="minorHAnsi" w:cstheme="minorBidi"/>
            <w:noProof/>
            <w:sz w:val="22"/>
            <w:szCs w:val="22"/>
          </w:rPr>
          <w:tab/>
        </w:r>
        <w:r w:rsidR="001671D8" w:rsidRPr="00B455F5">
          <w:rPr>
            <w:rStyle w:val="Hyperlink"/>
            <w:noProof/>
          </w:rPr>
          <w:t>When membership ceases</w:t>
        </w:r>
        <w:r w:rsidR="001671D8">
          <w:rPr>
            <w:noProof/>
          </w:rPr>
          <w:tab/>
        </w:r>
        <w:r w:rsidR="001671D8">
          <w:rPr>
            <w:noProof/>
          </w:rPr>
          <w:fldChar w:fldCharType="begin"/>
        </w:r>
        <w:r w:rsidR="001671D8">
          <w:rPr>
            <w:noProof/>
          </w:rPr>
          <w:instrText xml:space="preserve"> PAGEREF _Toc109122534 \h </w:instrText>
        </w:r>
        <w:r w:rsidR="001671D8">
          <w:rPr>
            <w:noProof/>
          </w:rPr>
        </w:r>
        <w:r w:rsidR="001671D8">
          <w:rPr>
            <w:noProof/>
          </w:rPr>
          <w:fldChar w:fldCharType="separate"/>
        </w:r>
        <w:r w:rsidR="00476A0D">
          <w:rPr>
            <w:noProof/>
          </w:rPr>
          <w:t>6</w:t>
        </w:r>
        <w:r w:rsidR="001671D8">
          <w:rPr>
            <w:noProof/>
          </w:rPr>
          <w:fldChar w:fldCharType="end"/>
        </w:r>
      </w:hyperlink>
    </w:p>
    <w:p w14:paraId="19E45C96" w14:textId="4587DA17" w:rsidR="001671D8" w:rsidRDefault="00000000">
      <w:pPr>
        <w:pStyle w:val="TOC2"/>
        <w:rPr>
          <w:rFonts w:asciiTheme="minorHAnsi" w:eastAsiaTheme="minorEastAsia" w:hAnsiTheme="minorHAnsi" w:cstheme="minorBidi"/>
          <w:noProof/>
          <w:sz w:val="22"/>
          <w:szCs w:val="22"/>
        </w:rPr>
      </w:pPr>
      <w:hyperlink w:anchor="_Toc109122535" w:history="1">
        <w:r w:rsidR="001671D8" w:rsidRPr="00B455F5">
          <w:rPr>
            <w:rStyle w:val="Hyperlink"/>
            <w:noProof/>
          </w:rPr>
          <w:t>5.9</w:t>
        </w:r>
        <w:r w:rsidR="001671D8">
          <w:rPr>
            <w:rFonts w:asciiTheme="minorHAnsi" w:eastAsiaTheme="minorEastAsia" w:hAnsiTheme="minorHAnsi" w:cstheme="minorBidi"/>
            <w:noProof/>
            <w:sz w:val="22"/>
            <w:szCs w:val="22"/>
          </w:rPr>
          <w:tab/>
        </w:r>
        <w:r w:rsidR="001671D8" w:rsidRPr="00B455F5">
          <w:rPr>
            <w:rStyle w:val="Hyperlink"/>
            <w:noProof/>
          </w:rPr>
          <w:t>Members’ liabilities</w:t>
        </w:r>
        <w:r w:rsidR="001671D8">
          <w:rPr>
            <w:noProof/>
          </w:rPr>
          <w:tab/>
        </w:r>
        <w:r w:rsidR="001671D8">
          <w:rPr>
            <w:noProof/>
          </w:rPr>
          <w:fldChar w:fldCharType="begin"/>
        </w:r>
        <w:r w:rsidR="001671D8">
          <w:rPr>
            <w:noProof/>
          </w:rPr>
          <w:instrText xml:space="preserve"> PAGEREF _Toc109122535 \h </w:instrText>
        </w:r>
        <w:r w:rsidR="001671D8">
          <w:rPr>
            <w:noProof/>
          </w:rPr>
        </w:r>
        <w:r w:rsidR="001671D8">
          <w:rPr>
            <w:noProof/>
          </w:rPr>
          <w:fldChar w:fldCharType="separate"/>
        </w:r>
        <w:r w:rsidR="00476A0D">
          <w:rPr>
            <w:noProof/>
          </w:rPr>
          <w:t>7</w:t>
        </w:r>
        <w:r w:rsidR="001671D8">
          <w:rPr>
            <w:noProof/>
          </w:rPr>
          <w:fldChar w:fldCharType="end"/>
        </w:r>
      </w:hyperlink>
    </w:p>
    <w:p w14:paraId="68C098C4" w14:textId="629C9016" w:rsidR="001671D8" w:rsidRDefault="00000000">
      <w:pPr>
        <w:pStyle w:val="TOC1"/>
        <w:rPr>
          <w:rFonts w:asciiTheme="minorHAnsi" w:eastAsiaTheme="minorEastAsia" w:hAnsiTheme="minorHAnsi" w:cstheme="minorBidi"/>
          <w:b w:val="0"/>
          <w:noProof/>
          <w:szCs w:val="22"/>
        </w:rPr>
      </w:pPr>
      <w:hyperlink w:anchor="_Toc109122536" w:history="1">
        <w:r w:rsidR="001671D8" w:rsidRPr="00B455F5">
          <w:rPr>
            <w:rStyle w:val="Hyperlink"/>
            <w:noProof/>
          </w:rPr>
          <w:t>6</w:t>
        </w:r>
        <w:r w:rsidR="001671D8">
          <w:rPr>
            <w:rFonts w:asciiTheme="minorHAnsi" w:eastAsiaTheme="minorEastAsia" w:hAnsiTheme="minorHAnsi" w:cstheme="minorBidi"/>
            <w:b w:val="0"/>
            <w:noProof/>
            <w:szCs w:val="22"/>
          </w:rPr>
          <w:tab/>
        </w:r>
        <w:r w:rsidR="001671D8" w:rsidRPr="00B455F5">
          <w:rPr>
            <w:rStyle w:val="Hyperlink"/>
            <w:noProof/>
          </w:rPr>
          <w:t>Winding up</w:t>
        </w:r>
        <w:r w:rsidR="001671D8">
          <w:rPr>
            <w:noProof/>
          </w:rPr>
          <w:tab/>
        </w:r>
        <w:r w:rsidR="001671D8">
          <w:rPr>
            <w:noProof/>
          </w:rPr>
          <w:fldChar w:fldCharType="begin"/>
        </w:r>
        <w:r w:rsidR="001671D8">
          <w:rPr>
            <w:noProof/>
          </w:rPr>
          <w:instrText xml:space="preserve"> PAGEREF _Toc109122536 \h </w:instrText>
        </w:r>
        <w:r w:rsidR="001671D8">
          <w:rPr>
            <w:noProof/>
          </w:rPr>
        </w:r>
        <w:r w:rsidR="001671D8">
          <w:rPr>
            <w:noProof/>
          </w:rPr>
          <w:fldChar w:fldCharType="separate"/>
        </w:r>
        <w:r w:rsidR="00476A0D">
          <w:rPr>
            <w:noProof/>
          </w:rPr>
          <w:t>7</w:t>
        </w:r>
        <w:r w:rsidR="001671D8">
          <w:rPr>
            <w:noProof/>
          </w:rPr>
          <w:fldChar w:fldCharType="end"/>
        </w:r>
      </w:hyperlink>
    </w:p>
    <w:p w14:paraId="3FB192D6" w14:textId="4D57296A" w:rsidR="001671D8" w:rsidRDefault="00000000">
      <w:pPr>
        <w:pStyle w:val="TOC1"/>
        <w:rPr>
          <w:rFonts w:asciiTheme="minorHAnsi" w:eastAsiaTheme="minorEastAsia" w:hAnsiTheme="minorHAnsi" w:cstheme="minorBidi"/>
          <w:b w:val="0"/>
          <w:noProof/>
          <w:szCs w:val="22"/>
        </w:rPr>
      </w:pPr>
      <w:hyperlink w:anchor="_Toc109122537" w:history="1">
        <w:r w:rsidR="001671D8" w:rsidRPr="00B455F5">
          <w:rPr>
            <w:rStyle w:val="Hyperlink"/>
            <w:noProof/>
          </w:rPr>
          <w:t>7</w:t>
        </w:r>
        <w:r w:rsidR="001671D8">
          <w:rPr>
            <w:rFonts w:asciiTheme="minorHAnsi" w:eastAsiaTheme="minorEastAsia" w:hAnsiTheme="minorHAnsi" w:cstheme="minorBidi"/>
            <w:b w:val="0"/>
            <w:noProof/>
            <w:szCs w:val="22"/>
          </w:rPr>
          <w:tab/>
        </w:r>
        <w:r w:rsidR="001671D8" w:rsidRPr="00B455F5">
          <w:rPr>
            <w:rStyle w:val="Hyperlink"/>
            <w:noProof/>
          </w:rPr>
          <w:t>Deductible Gift Recipient status</w:t>
        </w:r>
        <w:r w:rsidR="001671D8">
          <w:rPr>
            <w:noProof/>
          </w:rPr>
          <w:tab/>
        </w:r>
        <w:r w:rsidR="001671D8">
          <w:rPr>
            <w:noProof/>
          </w:rPr>
          <w:fldChar w:fldCharType="begin"/>
        </w:r>
        <w:r w:rsidR="001671D8">
          <w:rPr>
            <w:noProof/>
          </w:rPr>
          <w:instrText xml:space="preserve"> PAGEREF _Toc109122537 \h </w:instrText>
        </w:r>
        <w:r w:rsidR="001671D8">
          <w:rPr>
            <w:noProof/>
          </w:rPr>
        </w:r>
        <w:r w:rsidR="001671D8">
          <w:rPr>
            <w:noProof/>
          </w:rPr>
          <w:fldChar w:fldCharType="separate"/>
        </w:r>
        <w:r w:rsidR="00476A0D">
          <w:rPr>
            <w:noProof/>
          </w:rPr>
          <w:t>7</w:t>
        </w:r>
        <w:r w:rsidR="001671D8">
          <w:rPr>
            <w:noProof/>
          </w:rPr>
          <w:fldChar w:fldCharType="end"/>
        </w:r>
      </w:hyperlink>
    </w:p>
    <w:p w14:paraId="1A5AEA58" w14:textId="63B07349" w:rsidR="001671D8" w:rsidRDefault="00000000">
      <w:pPr>
        <w:pStyle w:val="TOC2"/>
        <w:rPr>
          <w:rFonts w:asciiTheme="minorHAnsi" w:eastAsiaTheme="minorEastAsia" w:hAnsiTheme="minorHAnsi" w:cstheme="minorBidi"/>
          <w:noProof/>
          <w:sz w:val="22"/>
          <w:szCs w:val="22"/>
        </w:rPr>
      </w:pPr>
      <w:hyperlink w:anchor="_Toc109122538" w:history="1">
        <w:r w:rsidR="001671D8" w:rsidRPr="00B455F5">
          <w:rPr>
            <w:rStyle w:val="Hyperlink"/>
            <w:noProof/>
          </w:rPr>
          <w:t>7.1</w:t>
        </w:r>
        <w:r w:rsidR="001671D8">
          <w:rPr>
            <w:rFonts w:asciiTheme="minorHAnsi" w:eastAsiaTheme="minorEastAsia" w:hAnsiTheme="minorHAnsi" w:cstheme="minorBidi"/>
            <w:noProof/>
            <w:sz w:val="22"/>
            <w:szCs w:val="22"/>
          </w:rPr>
          <w:tab/>
        </w:r>
        <w:r w:rsidR="001671D8" w:rsidRPr="00B455F5">
          <w:rPr>
            <w:rStyle w:val="Hyperlink"/>
            <w:noProof/>
          </w:rPr>
          <w:t>Application of this rule</w:t>
        </w:r>
        <w:r w:rsidR="001671D8">
          <w:rPr>
            <w:noProof/>
          </w:rPr>
          <w:tab/>
        </w:r>
        <w:r w:rsidR="001671D8">
          <w:rPr>
            <w:noProof/>
          </w:rPr>
          <w:fldChar w:fldCharType="begin"/>
        </w:r>
        <w:r w:rsidR="001671D8">
          <w:rPr>
            <w:noProof/>
          </w:rPr>
          <w:instrText xml:space="preserve"> PAGEREF _Toc109122538 \h </w:instrText>
        </w:r>
        <w:r w:rsidR="001671D8">
          <w:rPr>
            <w:noProof/>
          </w:rPr>
        </w:r>
        <w:r w:rsidR="001671D8">
          <w:rPr>
            <w:noProof/>
          </w:rPr>
          <w:fldChar w:fldCharType="separate"/>
        </w:r>
        <w:r w:rsidR="00476A0D">
          <w:rPr>
            <w:noProof/>
          </w:rPr>
          <w:t>7</w:t>
        </w:r>
        <w:r w:rsidR="001671D8">
          <w:rPr>
            <w:noProof/>
          </w:rPr>
          <w:fldChar w:fldCharType="end"/>
        </w:r>
      </w:hyperlink>
    </w:p>
    <w:p w14:paraId="2CDCFA33" w14:textId="53BBD61E" w:rsidR="001671D8" w:rsidRDefault="00000000">
      <w:pPr>
        <w:pStyle w:val="TOC2"/>
        <w:rPr>
          <w:rFonts w:asciiTheme="minorHAnsi" w:eastAsiaTheme="minorEastAsia" w:hAnsiTheme="minorHAnsi" w:cstheme="minorBidi"/>
          <w:noProof/>
          <w:sz w:val="22"/>
          <w:szCs w:val="22"/>
        </w:rPr>
      </w:pPr>
      <w:hyperlink w:anchor="_Toc109122539" w:history="1">
        <w:r w:rsidR="001671D8" w:rsidRPr="00B455F5">
          <w:rPr>
            <w:rStyle w:val="Hyperlink"/>
            <w:noProof/>
          </w:rPr>
          <w:t>7.2</w:t>
        </w:r>
        <w:r w:rsidR="001671D8">
          <w:rPr>
            <w:rFonts w:asciiTheme="minorHAnsi" w:eastAsiaTheme="minorEastAsia" w:hAnsiTheme="minorHAnsi" w:cstheme="minorBidi"/>
            <w:noProof/>
            <w:sz w:val="22"/>
            <w:szCs w:val="22"/>
          </w:rPr>
          <w:tab/>
        </w:r>
        <w:r w:rsidR="001671D8" w:rsidRPr="00B455F5">
          <w:rPr>
            <w:rStyle w:val="Hyperlink"/>
            <w:noProof/>
          </w:rPr>
          <w:t>Gift Account</w:t>
        </w:r>
        <w:r w:rsidR="001671D8">
          <w:rPr>
            <w:noProof/>
          </w:rPr>
          <w:tab/>
        </w:r>
        <w:r w:rsidR="001671D8">
          <w:rPr>
            <w:noProof/>
          </w:rPr>
          <w:fldChar w:fldCharType="begin"/>
        </w:r>
        <w:r w:rsidR="001671D8">
          <w:rPr>
            <w:noProof/>
          </w:rPr>
          <w:instrText xml:space="preserve"> PAGEREF _Toc109122539 \h </w:instrText>
        </w:r>
        <w:r w:rsidR="001671D8">
          <w:rPr>
            <w:noProof/>
          </w:rPr>
        </w:r>
        <w:r w:rsidR="001671D8">
          <w:rPr>
            <w:noProof/>
          </w:rPr>
          <w:fldChar w:fldCharType="separate"/>
        </w:r>
        <w:r w:rsidR="00476A0D">
          <w:rPr>
            <w:noProof/>
          </w:rPr>
          <w:t>7</w:t>
        </w:r>
        <w:r w:rsidR="001671D8">
          <w:rPr>
            <w:noProof/>
          </w:rPr>
          <w:fldChar w:fldCharType="end"/>
        </w:r>
      </w:hyperlink>
    </w:p>
    <w:p w14:paraId="34775443" w14:textId="19529596" w:rsidR="001671D8" w:rsidRDefault="00000000">
      <w:pPr>
        <w:pStyle w:val="TOC2"/>
        <w:rPr>
          <w:rFonts w:asciiTheme="minorHAnsi" w:eastAsiaTheme="minorEastAsia" w:hAnsiTheme="minorHAnsi" w:cstheme="minorBidi"/>
          <w:noProof/>
          <w:sz w:val="22"/>
          <w:szCs w:val="22"/>
        </w:rPr>
      </w:pPr>
      <w:hyperlink w:anchor="_Toc109122540" w:history="1">
        <w:r w:rsidR="001671D8" w:rsidRPr="00B455F5">
          <w:rPr>
            <w:rStyle w:val="Hyperlink"/>
            <w:noProof/>
          </w:rPr>
          <w:t>7.3</w:t>
        </w:r>
        <w:r w:rsidR="001671D8">
          <w:rPr>
            <w:rFonts w:asciiTheme="minorHAnsi" w:eastAsiaTheme="minorEastAsia" w:hAnsiTheme="minorHAnsi" w:cstheme="minorBidi"/>
            <w:noProof/>
            <w:sz w:val="22"/>
            <w:szCs w:val="22"/>
          </w:rPr>
          <w:tab/>
        </w:r>
        <w:r w:rsidR="001671D8" w:rsidRPr="00B455F5">
          <w:rPr>
            <w:rStyle w:val="Hyperlink"/>
            <w:noProof/>
          </w:rPr>
          <w:t>Winding up or revocation of deductible gift recipient</w:t>
        </w:r>
        <w:r w:rsidR="001671D8">
          <w:rPr>
            <w:noProof/>
          </w:rPr>
          <w:tab/>
        </w:r>
        <w:r w:rsidR="001671D8">
          <w:rPr>
            <w:noProof/>
          </w:rPr>
          <w:fldChar w:fldCharType="begin"/>
        </w:r>
        <w:r w:rsidR="001671D8">
          <w:rPr>
            <w:noProof/>
          </w:rPr>
          <w:instrText xml:space="preserve"> PAGEREF _Toc109122540 \h </w:instrText>
        </w:r>
        <w:r w:rsidR="001671D8">
          <w:rPr>
            <w:noProof/>
          </w:rPr>
        </w:r>
        <w:r w:rsidR="001671D8">
          <w:rPr>
            <w:noProof/>
          </w:rPr>
          <w:fldChar w:fldCharType="separate"/>
        </w:r>
        <w:r w:rsidR="00476A0D">
          <w:rPr>
            <w:noProof/>
          </w:rPr>
          <w:t>8</w:t>
        </w:r>
        <w:r w:rsidR="001671D8">
          <w:rPr>
            <w:noProof/>
          </w:rPr>
          <w:fldChar w:fldCharType="end"/>
        </w:r>
      </w:hyperlink>
    </w:p>
    <w:p w14:paraId="60E87118" w14:textId="3828679B" w:rsidR="001671D8" w:rsidRDefault="00000000">
      <w:pPr>
        <w:pStyle w:val="TOC1"/>
        <w:rPr>
          <w:rFonts w:asciiTheme="minorHAnsi" w:eastAsiaTheme="minorEastAsia" w:hAnsiTheme="minorHAnsi" w:cstheme="minorBidi"/>
          <w:b w:val="0"/>
          <w:noProof/>
          <w:szCs w:val="22"/>
        </w:rPr>
      </w:pPr>
      <w:hyperlink w:anchor="_Toc109122541" w:history="1">
        <w:r w:rsidR="001671D8" w:rsidRPr="00B455F5">
          <w:rPr>
            <w:rStyle w:val="Hyperlink"/>
            <w:noProof/>
          </w:rPr>
          <w:t>8</w:t>
        </w:r>
        <w:r w:rsidR="001671D8">
          <w:rPr>
            <w:rFonts w:asciiTheme="minorHAnsi" w:eastAsiaTheme="minorEastAsia" w:hAnsiTheme="minorHAnsi" w:cstheme="minorBidi"/>
            <w:b w:val="0"/>
            <w:noProof/>
            <w:szCs w:val="22"/>
          </w:rPr>
          <w:tab/>
        </w:r>
        <w:r w:rsidR="001671D8" w:rsidRPr="00B455F5">
          <w:rPr>
            <w:rStyle w:val="Hyperlink"/>
            <w:noProof/>
          </w:rPr>
          <w:t>Altering this constitution</w:t>
        </w:r>
        <w:r w:rsidR="001671D8">
          <w:rPr>
            <w:noProof/>
          </w:rPr>
          <w:tab/>
        </w:r>
        <w:r w:rsidR="001671D8">
          <w:rPr>
            <w:noProof/>
          </w:rPr>
          <w:fldChar w:fldCharType="begin"/>
        </w:r>
        <w:r w:rsidR="001671D8">
          <w:rPr>
            <w:noProof/>
          </w:rPr>
          <w:instrText xml:space="preserve"> PAGEREF _Toc109122541 \h </w:instrText>
        </w:r>
        <w:r w:rsidR="001671D8">
          <w:rPr>
            <w:noProof/>
          </w:rPr>
        </w:r>
        <w:r w:rsidR="001671D8">
          <w:rPr>
            <w:noProof/>
          </w:rPr>
          <w:fldChar w:fldCharType="separate"/>
        </w:r>
        <w:r w:rsidR="00476A0D">
          <w:rPr>
            <w:noProof/>
          </w:rPr>
          <w:t>8</w:t>
        </w:r>
        <w:r w:rsidR="001671D8">
          <w:rPr>
            <w:noProof/>
          </w:rPr>
          <w:fldChar w:fldCharType="end"/>
        </w:r>
      </w:hyperlink>
    </w:p>
    <w:p w14:paraId="50478EFE" w14:textId="16BBA88C" w:rsidR="001671D8" w:rsidRDefault="00000000">
      <w:pPr>
        <w:pStyle w:val="TOC1"/>
        <w:rPr>
          <w:rFonts w:asciiTheme="minorHAnsi" w:eastAsiaTheme="minorEastAsia" w:hAnsiTheme="minorHAnsi" w:cstheme="minorBidi"/>
          <w:b w:val="0"/>
          <w:noProof/>
          <w:szCs w:val="22"/>
        </w:rPr>
      </w:pPr>
      <w:hyperlink w:anchor="_Toc109122542" w:history="1">
        <w:r w:rsidR="001671D8" w:rsidRPr="00B455F5">
          <w:rPr>
            <w:rStyle w:val="Hyperlink"/>
            <w:noProof/>
          </w:rPr>
          <w:t>9</w:t>
        </w:r>
        <w:r w:rsidR="001671D8">
          <w:rPr>
            <w:rFonts w:asciiTheme="minorHAnsi" w:eastAsiaTheme="minorEastAsia" w:hAnsiTheme="minorHAnsi" w:cstheme="minorBidi"/>
            <w:b w:val="0"/>
            <w:noProof/>
            <w:szCs w:val="22"/>
          </w:rPr>
          <w:tab/>
        </w:r>
        <w:r w:rsidR="001671D8" w:rsidRPr="00B455F5">
          <w:rPr>
            <w:rStyle w:val="Hyperlink"/>
            <w:noProof/>
          </w:rPr>
          <w:t>General meetings</w:t>
        </w:r>
        <w:r w:rsidR="001671D8">
          <w:rPr>
            <w:noProof/>
          </w:rPr>
          <w:tab/>
        </w:r>
        <w:r w:rsidR="001671D8">
          <w:rPr>
            <w:noProof/>
          </w:rPr>
          <w:fldChar w:fldCharType="begin"/>
        </w:r>
        <w:r w:rsidR="001671D8">
          <w:rPr>
            <w:noProof/>
          </w:rPr>
          <w:instrText xml:space="preserve"> PAGEREF _Toc109122542 \h </w:instrText>
        </w:r>
        <w:r w:rsidR="001671D8">
          <w:rPr>
            <w:noProof/>
          </w:rPr>
        </w:r>
        <w:r w:rsidR="001671D8">
          <w:rPr>
            <w:noProof/>
          </w:rPr>
          <w:fldChar w:fldCharType="separate"/>
        </w:r>
        <w:r w:rsidR="00476A0D">
          <w:rPr>
            <w:noProof/>
          </w:rPr>
          <w:t>8</w:t>
        </w:r>
        <w:r w:rsidR="001671D8">
          <w:rPr>
            <w:noProof/>
          </w:rPr>
          <w:fldChar w:fldCharType="end"/>
        </w:r>
      </w:hyperlink>
    </w:p>
    <w:p w14:paraId="644587FA" w14:textId="36996F9A" w:rsidR="001671D8" w:rsidRDefault="00000000">
      <w:pPr>
        <w:pStyle w:val="TOC2"/>
        <w:rPr>
          <w:rFonts w:asciiTheme="minorHAnsi" w:eastAsiaTheme="minorEastAsia" w:hAnsiTheme="minorHAnsi" w:cstheme="minorBidi"/>
          <w:noProof/>
          <w:sz w:val="22"/>
          <w:szCs w:val="22"/>
        </w:rPr>
      </w:pPr>
      <w:hyperlink w:anchor="_Toc109122543" w:history="1">
        <w:r w:rsidR="001671D8" w:rsidRPr="00B455F5">
          <w:rPr>
            <w:rStyle w:val="Hyperlink"/>
            <w:noProof/>
          </w:rPr>
          <w:t>9.1</w:t>
        </w:r>
        <w:r w:rsidR="001671D8">
          <w:rPr>
            <w:rFonts w:asciiTheme="minorHAnsi" w:eastAsiaTheme="minorEastAsia" w:hAnsiTheme="minorHAnsi" w:cstheme="minorBidi"/>
            <w:noProof/>
            <w:sz w:val="22"/>
            <w:szCs w:val="22"/>
          </w:rPr>
          <w:tab/>
        </w:r>
        <w:r w:rsidR="001671D8" w:rsidRPr="00B455F5">
          <w:rPr>
            <w:rStyle w:val="Hyperlink"/>
            <w:noProof/>
          </w:rPr>
          <w:t>Convening general meetings</w:t>
        </w:r>
        <w:r w:rsidR="001671D8">
          <w:rPr>
            <w:noProof/>
          </w:rPr>
          <w:tab/>
        </w:r>
        <w:r w:rsidR="001671D8">
          <w:rPr>
            <w:noProof/>
          </w:rPr>
          <w:fldChar w:fldCharType="begin"/>
        </w:r>
        <w:r w:rsidR="001671D8">
          <w:rPr>
            <w:noProof/>
          </w:rPr>
          <w:instrText xml:space="preserve"> PAGEREF _Toc109122543 \h </w:instrText>
        </w:r>
        <w:r w:rsidR="001671D8">
          <w:rPr>
            <w:noProof/>
          </w:rPr>
        </w:r>
        <w:r w:rsidR="001671D8">
          <w:rPr>
            <w:noProof/>
          </w:rPr>
          <w:fldChar w:fldCharType="separate"/>
        </w:r>
        <w:r w:rsidR="00476A0D">
          <w:rPr>
            <w:noProof/>
          </w:rPr>
          <w:t>8</w:t>
        </w:r>
        <w:r w:rsidR="001671D8">
          <w:rPr>
            <w:noProof/>
          </w:rPr>
          <w:fldChar w:fldCharType="end"/>
        </w:r>
      </w:hyperlink>
    </w:p>
    <w:p w14:paraId="5A7E7CA0" w14:textId="3FD772F7" w:rsidR="001671D8" w:rsidRDefault="00000000">
      <w:pPr>
        <w:pStyle w:val="TOC2"/>
        <w:rPr>
          <w:rFonts w:asciiTheme="minorHAnsi" w:eastAsiaTheme="minorEastAsia" w:hAnsiTheme="minorHAnsi" w:cstheme="minorBidi"/>
          <w:noProof/>
          <w:sz w:val="22"/>
          <w:szCs w:val="22"/>
        </w:rPr>
      </w:pPr>
      <w:hyperlink w:anchor="_Toc109122544" w:history="1">
        <w:r w:rsidR="001671D8" w:rsidRPr="00B455F5">
          <w:rPr>
            <w:rStyle w:val="Hyperlink"/>
            <w:noProof/>
          </w:rPr>
          <w:t>9.2</w:t>
        </w:r>
        <w:r w:rsidR="001671D8">
          <w:rPr>
            <w:rFonts w:asciiTheme="minorHAnsi" w:eastAsiaTheme="minorEastAsia" w:hAnsiTheme="minorHAnsi" w:cstheme="minorBidi"/>
            <w:noProof/>
            <w:sz w:val="22"/>
            <w:szCs w:val="22"/>
          </w:rPr>
          <w:tab/>
        </w:r>
        <w:r w:rsidR="001671D8" w:rsidRPr="00B455F5">
          <w:rPr>
            <w:rStyle w:val="Hyperlink"/>
            <w:noProof/>
          </w:rPr>
          <w:t>Convening general meetings at request of members</w:t>
        </w:r>
        <w:r w:rsidR="001671D8">
          <w:rPr>
            <w:noProof/>
          </w:rPr>
          <w:tab/>
        </w:r>
        <w:r w:rsidR="001671D8">
          <w:rPr>
            <w:noProof/>
          </w:rPr>
          <w:fldChar w:fldCharType="begin"/>
        </w:r>
        <w:r w:rsidR="001671D8">
          <w:rPr>
            <w:noProof/>
          </w:rPr>
          <w:instrText xml:space="preserve"> PAGEREF _Toc109122544 \h </w:instrText>
        </w:r>
        <w:r w:rsidR="001671D8">
          <w:rPr>
            <w:noProof/>
          </w:rPr>
        </w:r>
        <w:r w:rsidR="001671D8">
          <w:rPr>
            <w:noProof/>
          </w:rPr>
          <w:fldChar w:fldCharType="separate"/>
        </w:r>
        <w:r w:rsidR="00476A0D">
          <w:rPr>
            <w:noProof/>
          </w:rPr>
          <w:t>8</w:t>
        </w:r>
        <w:r w:rsidR="001671D8">
          <w:rPr>
            <w:noProof/>
          </w:rPr>
          <w:fldChar w:fldCharType="end"/>
        </w:r>
      </w:hyperlink>
    </w:p>
    <w:p w14:paraId="417FFB2A" w14:textId="1D3E81CC" w:rsidR="001671D8" w:rsidRDefault="00000000">
      <w:pPr>
        <w:pStyle w:val="TOC2"/>
        <w:rPr>
          <w:rFonts w:asciiTheme="minorHAnsi" w:eastAsiaTheme="minorEastAsia" w:hAnsiTheme="minorHAnsi" w:cstheme="minorBidi"/>
          <w:noProof/>
          <w:sz w:val="22"/>
          <w:szCs w:val="22"/>
        </w:rPr>
      </w:pPr>
      <w:hyperlink w:anchor="_Toc109122545" w:history="1">
        <w:r w:rsidR="001671D8" w:rsidRPr="00B455F5">
          <w:rPr>
            <w:rStyle w:val="Hyperlink"/>
            <w:noProof/>
          </w:rPr>
          <w:t>9.3</w:t>
        </w:r>
        <w:r w:rsidR="001671D8">
          <w:rPr>
            <w:rFonts w:asciiTheme="minorHAnsi" w:eastAsiaTheme="minorEastAsia" w:hAnsiTheme="minorHAnsi" w:cstheme="minorBidi"/>
            <w:noProof/>
            <w:sz w:val="22"/>
            <w:szCs w:val="22"/>
          </w:rPr>
          <w:tab/>
        </w:r>
        <w:r w:rsidR="001671D8" w:rsidRPr="00B455F5">
          <w:rPr>
            <w:rStyle w:val="Hyperlink"/>
            <w:noProof/>
          </w:rPr>
          <w:t>Notice of general meetings</w:t>
        </w:r>
        <w:r w:rsidR="001671D8">
          <w:rPr>
            <w:noProof/>
          </w:rPr>
          <w:tab/>
        </w:r>
        <w:r w:rsidR="001671D8">
          <w:rPr>
            <w:noProof/>
          </w:rPr>
          <w:fldChar w:fldCharType="begin"/>
        </w:r>
        <w:r w:rsidR="001671D8">
          <w:rPr>
            <w:noProof/>
          </w:rPr>
          <w:instrText xml:space="preserve"> PAGEREF _Toc109122545 \h </w:instrText>
        </w:r>
        <w:r w:rsidR="001671D8">
          <w:rPr>
            <w:noProof/>
          </w:rPr>
        </w:r>
        <w:r w:rsidR="001671D8">
          <w:rPr>
            <w:noProof/>
          </w:rPr>
          <w:fldChar w:fldCharType="separate"/>
        </w:r>
        <w:r w:rsidR="00476A0D">
          <w:rPr>
            <w:noProof/>
          </w:rPr>
          <w:t>9</w:t>
        </w:r>
        <w:r w:rsidR="001671D8">
          <w:rPr>
            <w:noProof/>
          </w:rPr>
          <w:fldChar w:fldCharType="end"/>
        </w:r>
      </w:hyperlink>
    </w:p>
    <w:p w14:paraId="65D34974" w14:textId="402D48E1" w:rsidR="001671D8" w:rsidRDefault="00000000">
      <w:pPr>
        <w:pStyle w:val="TOC2"/>
        <w:rPr>
          <w:rFonts w:asciiTheme="minorHAnsi" w:eastAsiaTheme="minorEastAsia" w:hAnsiTheme="minorHAnsi" w:cstheme="minorBidi"/>
          <w:noProof/>
          <w:sz w:val="22"/>
          <w:szCs w:val="22"/>
        </w:rPr>
      </w:pPr>
      <w:hyperlink w:anchor="_Toc109122546" w:history="1">
        <w:r w:rsidR="001671D8" w:rsidRPr="00B455F5">
          <w:rPr>
            <w:rStyle w:val="Hyperlink"/>
            <w:noProof/>
          </w:rPr>
          <w:t>9.4</w:t>
        </w:r>
        <w:r w:rsidR="001671D8">
          <w:rPr>
            <w:rFonts w:asciiTheme="minorHAnsi" w:eastAsiaTheme="minorEastAsia" w:hAnsiTheme="minorHAnsi" w:cstheme="minorBidi"/>
            <w:noProof/>
            <w:sz w:val="22"/>
            <w:szCs w:val="22"/>
          </w:rPr>
          <w:tab/>
        </w:r>
        <w:r w:rsidR="001671D8" w:rsidRPr="00B455F5">
          <w:rPr>
            <w:rStyle w:val="Hyperlink"/>
            <w:noProof/>
          </w:rPr>
          <w:t>Changing, postponing or adjourning general meetings</w:t>
        </w:r>
        <w:r w:rsidR="001671D8">
          <w:rPr>
            <w:noProof/>
          </w:rPr>
          <w:tab/>
        </w:r>
        <w:r w:rsidR="001671D8">
          <w:rPr>
            <w:noProof/>
          </w:rPr>
          <w:fldChar w:fldCharType="begin"/>
        </w:r>
        <w:r w:rsidR="001671D8">
          <w:rPr>
            <w:noProof/>
          </w:rPr>
          <w:instrText xml:space="preserve"> PAGEREF _Toc109122546 \h </w:instrText>
        </w:r>
        <w:r w:rsidR="001671D8">
          <w:rPr>
            <w:noProof/>
          </w:rPr>
        </w:r>
        <w:r w:rsidR="001671D8">
          <w:rPr>
            <w:noProof/>
          </w:rPr>
          <w:fldChar w:fldCharType="separate"/>
        </w:r>
        <w:r w:rsidR="00476A0D">
          <w:rPr>
            <w:noProof/>
          </w:rPr>
          <w:t>9</w:t>
        </w:r>
        <w:r w:rsidR="001671D8">
          <w:rPr>
            <w:noProof/>
          </w:rPr>
          <w:fldChar w:fldCharType="end"/>
        </w:r>
      </w:hyperlink>
    </w:p>
    <w:p w14:paraId="75B5E71D" w14:textId="6FB09B46" w:rsidR="001671D8" w:rsidRDefault="00000000">
      <w:pPr>
        <w:pStyle w:val="TOC2"/>
        <w:rPr>
          <w:rFonts w:asciiTheme="minorHAnsi" w:eastAsiaTheme="minorEastAsia" w:hAnsiTheme="minorHAnsi" w:cstheme="minorBidi"/>
          <w:noProof/>
          <w:sz w:val="22"/>
          <w:szCs w:val="22"/>
        </w:rPr>
      </w:pPr>
      <w:hyperlink w:anchor="_Toc109122547" w:history="1">
        <w:r w:rsidR="001671D8" w:rsidRPr="00B455F5">
          <w:rPr>
            <w:rStyle w:val="Hyperlink"/>
            <w:noProof/>
          </w:rPr>
          <w:t>9.5</w:t>
        </w:r>
        <w:r w:rsidR="001671D8">
          <w:rPr>
            <w:rFonts w:asciiTheme="minorHAnsi" w:eastAsiaTheme="minorEastAsia" w:hAnsiTheme="minorHAnsi" w:cstheme="minorBidi"/>
            <w:noProof/>
            <w:sz w:val="22"/>
            <w:szCs w:val="22"/>
          </w:rPr>
          <w:tab/>
        </w:r>
        <w:r w:rsidR="001671D8" w:rsidRPr="00B455F5">
          <w:rPr>
            <w:rStyle w:val="Hyperlink"/>
            <w:noProof/>
          </w:rPr>
          <w:t>Quorum at general meetings</w:t>
        </w:r>
        <w:r w:rsidR="001671D8">
          <w:rPr>
            <w:noProof/>
          </w:rPr>
          <w:tab/>
        </w:r>
        <w:r w:rsidR="001671D8">
          <w:rPr>
            <w:noProof/>
          </w:rPr>
          <w:fldChar w:fldCharType="begin"/>
        </w:r>
        <w:r w:rsidR="001671D8">
          <w:rPr>
            <w:noProof/>
          </w:rPr>
          <w:instrText xml:space="preserve"> PAGEREF _Toc109122547 \h </w:instrText>
        </w:r>
        <w:r w:rsidR="001671D8">
          <w:rPr>
            <w:noProof/>
          </w:rPr>
        </w:r>
        <w:r w:rsidR="001671D8">
          <w:rPr>
            <w:noProof/>
          </w:rPr>
          <w:fldChar w:fldCharType="separate"/>
        </w:r>
        <w:r w:rsidR="00476A0D">
          <w:rPr>
            <w:noProof/>
          </w:rPr>
          <w:t>10</w:t>
        </w:r>
        <w:r w:rsidR="001671D8">
          <w:rPr>
            <w:noProof/>
          </w:rPr>
          <w:fldChar w:fldCharType="end"/>
        </w:r>
      </w:hyperlink>
    </w:p>
    <w:p w14:paraId="5E704D07" w14:textId="2471A159" w:rsidR="001671D8" w:rsidRDefault="00000000">
      <w:pPr>
        <w:pStyle w:val="TOC2"/>
        <w:rPr>
          <w:rFonts w:asciiTheme="minorHAnsi" w:eastAsiaTheme="minorEastAsia" w:hAnsiTheme="minorHAnsi" w:cstheme="minorBidi"/>
          <w:noProof/>
          <w:sz w:val="22"/>
          <w:szCs w:val="22"/>
        </w:rPr>
      </w:pPr>
      <w:hyperlink w:anchor="_Toc109122548" w:history="1">
        <w:r w:rsidR="001671D8" w:rsidRPr="00B455F5">
          <w:rPr>
            <w:rStyle w:val="Hyperlink"/>
            <w:noProof/>
          </w:rPr>
          <w:t>9.6</w:t>
        </w:r>
        <w:r w:rsidR="001671D8">
          <w:rPr>
            <w:rFonts w:asciiTheme="minorHAnsi" w:eastAsiaTheme="minorEastAsia" w:hAnsiTheme="minorHAnsi" w:cstheme="minorBidi"/>
            <w:noProof/>
            <w:sz w:val="22"/>
            <w:szCs w:val="22"/>
          </w:rPr>
          <w:tab/>
        </w:r>
        <w:r w:rsidR="001671D8" w:rsidRPr="00B455F5">
          <w:rPr>
            <w:rStyle w:val="Hyperlink"/>
            <w:noProof/>
          </w:rPr>
          <w:t>Digital general meetings</w:t>
        </w:r>
        <w:r w:rsidR="001671D8">
          <w:rPr>
            <w:noProof/>
          </w:rPr>
          <w:tab/>
        </w:r>
        <w:r w:rsidR="001671D8">
          <w:rPr>
            <w:noProof/>
          </w:rPr>
          <w:fldChar w:fldCharType="begin"/>
        </w:r>
        <w:r w:rsidR="001671D8">
          <w:rPr>
            <w:noProof/>
          </w:rPr>
          <w:instrText xml:space="preserve"> PAGEREF _Toc109122548 \h </w:instrText>
        </w:r>
        <w:r w:rsidR="001671D8">
          <w:rPr>
            <w:noProof/>
          </w:rPr>
        </w:r>
        <w:r w:rsidR="001671D8">
          <w:rPr>
            <w:noProof/>
          </w:rPr>
          <w:fldChar w:fldCharType="separate"/>
        </w:r>
        <w:r w:rsidR="00476A0D">
          <w:rPr>
            <w:noProof/>
          </w:rPr>
          <w:t>10</w:t>
        </w:r>
        <w:r w:rsidR="001671D8">
          <w:rPr>
            <w:noProof/>
          </w:rPr>
          <w:fldChar w:fldCharType="end"/>
        </w:r>
      </w:hyperlink>
    </w:p>
    <w:p w14:paraId="1547EB60" w14:textId="72FCCE7F" w:rsidR="001671D8" w:rsidRDefault="00000000">
      <w:pPr>
        <w:pStyle w:val="TOC2"/>
        <w:rPr>
          <w:rFonts w:asciiTheme="minorHAnsi" w:eastAsiaTheme="minorEastAsia" w:hAnsiTheme="minorHAnsi" w:cstheme="minorBidi"/>
          <w:noProof/>
          <w:sz w:val="22"/>
          <w:szCs w:val="22"/>
        </w:rPr>
      </w:pPr>
      <w:hyperlink w:anchor="_Toc109122549" w:history="1">
        <w:r w:rsidR="001671D8" w:rsidRPr="00B455F5">
          <w:rPr>
            <w:rStyle w:val="Hyperlink"/>
            <w:noProof/>
          </w:rPr>
          <w:t>9.7</w:t>
        </w:r>
        <w:r w:rsidR="001671D8">
          <w:rPr>
            <w:rFonts w:asciiTheme="minorHAnsi" w:eastAsiaTheme="minorEastAsia" w:hAnsiTheme="minorHAnsi" w:cstheme="minorBidi"/>
            <w:noProof/>
            <w:sz w:val="22"/>
            <w:szCs w:val="22"/>
          </w:rPr>
          <w:tab/>
        </w:r>
        <w:r w:rsidR="001671D8" w:rsidRPr="00B455F5">
          <w:rPr>
            <w:rStyle w:val="Hyperlink"/>
            <w:noProof/>
          </w:rPr>
          <w:t>Chair of general meetings</w:t>
        </w:r>
        <w:r w:rsidR="001671D8">
          <w:rPr>
            <w:noProof/>
          </w:rPr>
          <w:tab/>
        </w:r>
        <w:r w:rsidR="001671D8">
          <w:rPr>
            <w:noProof/>
          </w:rPr>
          <w:fldChar w:fldCharType="begin"/>
        </w:r>
        <w:r w:rsidR="001671D8">
          <w:rPr>
            <w:noProof/>
          </w:rPr>
          <w:instrText xml:space="preserve"> PAGEREF _Toc109122549 \h </w:instrText>
        </w:r>
        <w:r w:rsidR="001671D8">
          <w:rPr>
            <w:noProof/>
          </w:rPr>
        </w:r>
        <w:r w:rsidR="001671D8">
          <w:rPr>
            <w:noProof/>
          </w:rPr>
          <w:fldChar w:fldCharType="separate"/>
        </w:r>
        <w:r w:rsidR="00476A0D">
          <w:rPr>
            <w:noProof/>
          </w:rPr>
          <w:t>10</w:t>
        </w:r>
        <w:r w:rsidR="001671D8">
          <w:rPr>
            <w:noProof/>
          </w:rPr>
          <w:fldChar w:fldCharType="end"/>
        </w:r>
      </w:hyperlink>
    </w:p>
    <w:p w14:paraId="031D6F96" w14:textId="5213C8DF" w:rsidR="001671D8" w:rsidRDefault="00000000">
      <w:pPr>
        <w:pStyle w:val="TOC2"/>
        <w:rPr>
          <w:rFonts w:asciiTheme="minorHAnsi" w:eastAsiaTheme="minorEastAsia" w:hAnsiTheme="minorHAnsi" w:cstheme="minorBidi"/>
          <w:noProof/>
          <w:sz w:val="22"/>
          <w:szCs w:val="22"/>
        </w:rPr>
      </w:pPr>
      <w:hyperlink w:anchor="_Toc109122550" w:history="1">
        <w:r w:rsidR="001671D8" w:rsidRPr="00B455F5">
          <w:rPr>
            <w:rStyle w:val="Hyperlink"/>
            <w:noProof/>
          </w:rPr>
          <w:t>9.8</w:t>
        </w:r>
        <w:r w:rsidR="001671D8">
          <w:rPr>
            <w:rFonts w:asciiTheme="minorHAnsi" w:eastAsiaTheme="minorEastAsia" w:hAnsiTheme="minorHAnsi" w:cstheme="minorBidi"/>
            <w:noProof/>
            <w:sz w:val="22"/>
            <w:szCs w:val="22"/>
          </w:rPr>
          <w:tab/>
        </w:r>
        <w:r w:rsidR="001671D8" w:rsidRPr="00B455F5">
          <w:rPr>
            <w:rStyle w:val="Hyperlink"/>
            <w:noProof/>
          </w:rPr>
          <w:t>Decisions of the Full Members</w:t>
        </w:r>
        <w:r w:rsidR="001671D8">
          <w:rPr>
            <w:noProof/>
          </w:rPr>
          <w:tab/>
        </w:r>
        <w:r w:rsidR="001671D8">
          <w:rPr>
            <w:noProof/>
          </w:rPr>
          <w:fldChar w:fldCharType="begin"/>
        </w:r>
        <w:r w:rsidR="001671D8">
          <w:rPr>
            <w:noProof/>
          </w:rPr>
          <w:instrText xml:space="preserve"> PAGEREF _Toc109122550 \h </w:instrText>
        </w:r>
        <w:r w:rsidR="001671D8">
          <w:rPr>
            <w:noProof/>
          </w:rPr>
        </w:r>
        <w:r w:rsidR="001671D8">
          <w:rPr>
            <w:noProof/>
          </w:rPr>
          <w:fldChar w:fldCharType="separate"/>
        </w:r>
        <w:r w:rsidR="00476A0D">
          <w:rPr>
            <w:noProof/>
          </w:rPr>
          <w:t>11</w:t>
        </w:r>
        <w:r w:rsidR="001671D8">
          <w:rPr>
            <w:noProof/>
          </w:rPr>
          <w:fldChar w:fldCharType="end"/>
        </w:r>
      </w:hyperlink>
    </w:p>
    <w:p w14:paraId="1B4E7954" w14:textId="1DEDD13D" w:rsidR="001671D8" w:rsidRDefault="00000000">
      <w:pPr>
        <w:pStyle w:val="TOC2"/>
        <w:rPr>
          <w:rFonts w:asciiTheme="minorHAnsi" w:eastAsiaTheme="minorEastAsia" w:hAnsiTheme="minorHAnsi" w:cstheme="minorBidi"/>
          <w:noProof/>
          <w:sz w:val="22"/>
          <w:szCs w:val="22"/>
        </w:rPr>
      </w:pPr>
      <w:hyperlink w:anchor="_Toc109122551" w:history="1">
        <w:r w:rsidR="001671D8" w:rsidRPr="00B455F5">
          <w:rPr>
            <w:rStyle w:val="Hyperlink"/>
            <w:noProof/>
          </w:rPr>
          <w:t>9.9</w:t>
        </w:r>
        <w:r w:rsidR="001671D8">
          <w:rPr>
            <w:rFonts w:asciiTheme="minorHAnsi" w:eastAsiaTheme="minorEastAsia" w:hAnsiTheme="minorHAnsi" w:cstheme="minorBidi"/>
            <w:noProof/>
            <w:sz w:val="22"/>
            <w:szCs w:val="22"/>
          </w:rPr>
          <w:tab/>
        </w:r>
        <w:r w:rsidR="001671D8" w:rsidRPr="00B455F5">
          <w:rPr>
            <w:rStyle w:val="Hyperlink"/>
            <w:noProof/>
          </w:rPr>
          <w:t>Voting by show of hands or ballot</w:t>
        </w:r>
        <w:r w:rsidR="001671D8">
          <w:rPr>
            <w:noProof/>
          </w:rPr>
          <w:tab/>
        </w:r>
        <w:r w:rsidR="001671D8">
          <w:rPr>
            <w:noProof/>
          </w:rPr>
          <w:fldChar w:fldCharType="begin"/>
        </w:r>
        <w:r w:rsidR="001671D8">
          <w:rPr>
            <w:noProof/>
          </w:rPr>
          <w:instrText xml:space="preserve"> PAGEREF _Toc109122551 \h </w:instrText>
        </w:r>
        <w:r w:rsidR="001671D8">
          <w:rPr>
            <w:noProof/>
          </w:rPr>
        </w:r>
        <w:r w:rsidR="001671D8">
          <w:rPr>
            <w:noProof/>
          </w:rPr>
          <w:fldChar w:fldCharType="separate"/>
        </w:r>
        <w:r w:rsidR="00476A0D">
          <w:rPr>
            <w:noProof/>
          </w:rPr>
          <w:t>11</w:t>
        </w:r>
        <w:r w:rsidR="001671D8">
          <w:rPr>
            <w:noProof/>
          </w:rPr>
          <w:fldChar w:fldCharType="end"/>
        </w:r>
      </w:hyperlink>
    </w:p>
    <w:p w14:paraId="2C9148F6" w14:textId="35C1A7D2" w:rsidR="001671D8" w:rsidRDefault="00000000">
      <w:pPr>
        <w:pStyle w:val="TOC2"/>
        <w:rPr>
          <w:rFonts w:asciiTheme="minorHAnsi" w:eastAsiaTheme="minorEastAsia" w:hAnsiTheme="minorHAnsi" w:cstheme="minorBidi"/>
          <w:noProof/>
          <w:sz w:val="22"/>
          <w:szCs w:val="22"/>
        </w:rPr>
      </w:pPr>
      <w:hyperlink w:anchor="_Toc109122552" w:history="1">
        <w:r w:rsidR="001671D8" w:rsidRPr="00B455F5">
          <w:rPr>
            <w:rStyle w:val="Hyperlink"/>
            <w:noProof/>
          </w:rPr>
          <w:t>9.10</w:t>
        </w:r>
        <w:r w:rsidR="001671D8">
          <w:rPr>
            <w:rFonts w:asciiTheme="minorHAnsi" w:eastAsiaTheme="minorEastAsia" w:hAnsiTheme="minorHAnsi" w:cstheme="minorBidi"/>
            <w:noProof/>
            <w:sz w:val="22"/>
            <w:szCs w:val="22"/>
          </w:rPr>
          <w:tab/>
        </w:r>
        <w:r w:rsidR="001671D8" w:rsidRPr="00B455F5">
          <w:rPr>
            <w:rStyle w:val="Hyperlink"/>
            <w:noProof/>
          </w:rPr>
          <w:t>Voting by proxy or representative</w:t>
        </w:r>
        <w:r w:rsidR="001671D8">
          <w:rPr>
            <w:noProof/>
          </w:rPr>
          <w:tab/>
        </w:r>
        <w:r w:rsidR="001671D8">
          <w:rPr>
            <w:noProof/>
          </w:rPr>
          <w:fldChar w:fldCharType="begin"/>
        </w:r>
        <w:r w:rsidR="001671D8">
          <w:rPr>
            <w:noProof/>
          </w:rPr>
          <w:instrText xml:space="preserve"> PAGEREF _Toc109122552 \h </w:instrText>
        </w:r>
        <w:r w:rsidR="001671D8">
          <w:rPr>
            <w:noProof/>
          </w:rPr>
        </w:r>
        <w:r w:rsidR="001671D8">
          <w:rPr>
            <w:noProof/>
          </w:rPr>
          <w:fldChar w:fldCharType="separate"/>
        </w:r>
        <w:r w:rsidR="00476A0D">
          <w:rPr>
            <w:noProof/>
          </w:rPr>
          <w:t>12</w:t>
        </w:r>
        <w:r w:rsidR="001671D8">
          <w:rPr>
            <w:noProof/>
          </w:rPr>
          <w:fldChar w:fldCharType="end"/>
        </w:r>
      </w:hyperlink>
    </w:p>
    <w:p w14:paraId="5CA8CDBF" w14:textId="55EDBE4E" w:rsidR="001671D8" w:rsidRDefault="00000000">
      <w:pPr>
        <w:pStyle w:val="TOC2"/>
        <w:rPr>
          <w:rFonts w:asciiTheme="minorHAnsi" w:eastAsiaTheme="minorEastAsia" w:hAnsiTheme="minorHAnsi" w:cstheme="minorBidi"/>
          <w:noProof/>
          <w:sz w:val="22"/>
          <w:szCs w:val="22"/>
        </w:rPr>
      </w:pPr>
      <w:hyperlink w:anchor="_Toc109122553" w:history="1">
        <w:r w:rsidR="001671D8" w:rsidRPr="00B455F5">
          <w:rPr>
            <w:rStyle w:val="Hyperlink"/>
            <w:noProof/>
          </w:rPr>
          <w:t>9.11</w:t>
        </w:r>
        <w:r w:rsidR="001671D8">
          <w:rPr>
            <w:rFonts w:asciiTheme="minorHAnsi" w:eastAsiaTheme="minorEastAsia" w:hAnsiTheme="minorHAnsi" w:cstheme="minorBidi"/>
            <w:noProof/>
            <w:sz w:val="22"/>
            <w:szCs w:val="22"/>
          </w:rPr>
          <w:tab/>
        </w:r>
        <w:r w:rsidR="001671D8" w:rsidRPr="00B455F5">
          <w:rPr>
            <w:rStyle w:val="Hyperlink"/>
            <w:noProof/>
          </w:rPr>
          <w:t>Voting by giving notice to the association</w:t>
        </w:r>
        <w:r w:rsidR="001671D8">
          <w:rPr>
            <w:noProof/>
          </w:rPr>
          <w:tab/>
        </w:r>
        <w:r w:rsidR="001671D8">
          <w:rPr>
            <w:noProof/>
          </w:rPr>
          <w:fldChar w:fldCharType="begin"/>
        </w:r>
        <w:r w:rsidR="001671D8">
          <w:rPr>
            <w:noProof/>
          </w:rPr>
          <w:instrText xml:space="preserve"> PAGEREF _Toc109122553 \h </w:instrText>
        </w:r>
        <w:r w:rsidR="001671D8">
          <w:rPr>
            <w:noProof/>
          </w:rPr>
        </w:r>
        <w:r w:rsidR="001671D8">
          <w:rPr>
            <w:noProof/>
          </w:rPr>
          <w:fldChar w:fldCharType="separate"/>
        </w:r>
        <w:r w:rsidR="00476A0D">
          <w:rPr>
            <w:noProof/>
          </w:rPr>
          <w:t>12</w:t>
        </w:r>
        <w:r w:rsidR="001671D8">
          <w:rPr>
            <w:noProof/>
          </w:rPr>
          <w:fldChar w:fldCharType="end"/>
        </w:r>
      </w:hyperlink>
    </w:p>
    <w:p w14:paraId="52EA040F" w14:textId="56C8BBC0" w:rsidR="001671D8" w:rsidRDefault="00000000">
      <w:pPr>
        <w:pStyle w:val="TOC2"/>
        <w:rPr>
          <w:rFonts w:asciiTheme="minorHAnsi" w:eastAsiaTheme="minorEastAsia" w:hAnsiTheme="minorHAnsi" w:cstheme="minorBidi"/>
          <w:noProof/>
          <w:sz w:val="22"/>
          <w:szCs w:val="22"/>
        </w:rPr>
      </w:pPr>
      <w:hyperlink w:anchor="_Toc109122554" w:history="1">
        <w:r w:rsidR="001671D8" w:rsidRPr="00B455F5">
          <w:rPr>
            <w:rStyle w:val="Hyperlink"/>
            <w:noProof/>
          </w:rPr>
          <w:t>9.12</w:t>
        </w:r>
        <w:r w:rsidR="001671D8">
          <w:rPr>
            <w:rFonts w:asciiTheme="minorHAnsi" w:eastAsiaTheme="minorEastAsia" w:hAnsiTheme="minorHAnsi" w:cstheme="minorBidi"/>
            <w:noProof/>
            <w:sz w:val="22"/>
            <w:szCs w:val="22"/>
          </w:rPr>
          <w:tab/>
        </w:r>
        <w:r w:rsidR="001671D8" w:rsidRPr="00B455F5">
          <w:rPr>
            <w:rStyle w:val="Hyperlink"/>
            <w:noProof/>
          </w:rPr>
          <w:t>Decisions of Full Members without a meeting</w:t>
        </w:r>
        <w:r w:rsidR="001671D8">
          <w:rPr>
            <w:noProof/>
          </w:rPr>
          <w:tab/>
        </w:r>
        <w:r w:rsidR="001671D8">
          <w:rPr>
            <w:noProof/>
          </w:rPr>
          <w:fldChar w:fldCharType="begin"/>
        </w:r>
        <w:r w:rsidR="001671D8">
          <w:rPr>
            <w:noProof/>
          </w:rPr>
          <w:instrText xml:space="preserve"> PAGEREF _Toc109122554 \h </w:instrText>
        </w:r>
        <w:r w:rsidR="001671D8">
          <w:rPr>
            <w:noProof/>
          </w:rPr>
        </w:r>
        <w:r w:rsidR="001671D8">
          <w:rPr>
            <w:noProof/>
          </w:rPr>
          <w:fldChar w:fldCharType="separate"/>
        </w:r>
        <w:r w:rsidR="00476A0D">
          <w:rPr>
            <w:noProof/>
          </w:rPr>
          <w:t>12</w:t>
        </w:r>
        <w:r w:rsidR="001671D8">
          <w:rPr>
            <w:noProof/>
          </w:rPr>
          <w:fldChar w:fldCharType="end"/>
        </w:r>
      </w:hyperlink>
    </w:p>
    <w:p w14:paraId="76AA8DF6" w14:textId="04128B2D" w:rsidR="001671D8" w:rsidRDefault="00000000">
      <w:pPr>
        <w:pStyle w:val="TOC1"/>
        <w:rPr>
          <w:rFonts w:asciiTheme="minorHAnsi" w:eastAsiaTheme="minorEastAsia" w:hAnsiTheme="minorHAnsi" w:cstheme="minorBidi"/>
          <w:b w:val="0"/>
          <w:noProof/>
          <w:szCs w:val="22"/>
        </w:rPr>
      </w:pPr>
      <w:hyperlink w:anchor="_Toc109122555" w:history="1">
        <w:r w:rsidR="001671D8" w:rsidRPr="00B455F5">
          <w:rPr>
            <w:rStyle w:val="Hyperlink"/>
            <w:noProof/>
          </w:rPr>
          <w:t>10</w:t>
        </w:r>
        <w:r w:rsidR="001671D8">
          <w:rPr>
            <w:rFonts w:asciiTheme="minorHAnsi" w:eastAsiaTheme="minorEastAsia" w:hAnsiTheme="minorHAnsi" w:cstheme="minorBidi"/>
            <w:b w:val="0"/>
            <w:noProof/>
            <w:szCs w:val="22"/>
          </w:rPr>
          <w:tab/>
        </w:r>
        <w:r w:rsidR="001671D8" w:rsidRPr="00B455F5">
          <w:rPr>
            <w:rStyle w:val="Hyperlink"/>
            <w:noProof/>
          </w:rPr>
          <w:t>Board members</w:t>
        </w:r>
        <w:r w:rsidR="001671D8">
          <w:rPr>
            <w:noProof/>
          </w:rPr>
          <w:tab/>
        </w:r>
        <w:r w:rsidR="001671D8">
          <w:rPr>
            <w:noProof/>
          </w:rPr>
          <w:fldChar w:fldCharType="begin"/>
        </w:r>
        <w:r w:rsidR="001671D8">
          <w:rPr>
            <w:noProof/>
          </w:rPr>
          <w:instrText xml:space="preserve"> PAGEREF _Toc109122555 \h </w:instrText>
        </w:r>
        <w:r w:rsidR="001671D8">
          <w:rPr>
            <w:noProof/>
          </w:rPr>
        </w:r>
        <w:r w:rsidR="001671D8">
          <w:rPr>
            <w:noProof/>
          </w:rPr>
          <w:fldChar w:fldCharType="separate"/>
        </w:r>
        <w:r w:rsidR="00476A0D">
          <w:rPr>
            <w:noProof/>
          </w:rPr>
          <w:t>13</w:t>
        </w:r>
        <w:r w:rsidR="001671D8">
          <w:rPr>
            <w:noProof/>
          </w:rPr>
          <w:fldChar w:fldCharType="end"/>
        </w:r>
      </w:hyperlink>
    </w:p>
    <w:p w14:paraId="08150065" w14:textId="69EBFA72" w:rsidR="001671D8" w:rsidRDefault="00000000">
      <w:pPr>
        <w:pStyle w:val="TOC2"/>
        <w:rPr>
          <w:rFonts w:asciiTheme="minorHAnsi" w:eastAsiaTheme="minorEastAsia" w:hAnsiTheme="minorHAnsi" w:cstheme="minorBidi"/>
          <w:noProof/>
          <w:sz w:val="22"/>
          <w:szCs w:val="22"/>
        </w:rPr>
      </w:pPr>
      <w:hyperlink w:anchor="_Toc109122556" w:history="1">
        <w:r w:rsidR="001671D8" w:rsidRPr="00B455F5">
          <w:rPr>
            <w:rStyle w:val="Hyperlink"/>
            <w:noProof/>
          </w:rPr>
          <w:t>10.1</w:t>
        </w:r>
        <w:r w:rsidR="001671D8">
          <w:rPr>
            <w:rFonts w:asciiTheme="minorHAnsi" w:eastAsiaTheme="minorEastAsia" w:hAnsiTheme="minorHAnsi" w:cstheme="minorBidi"/>
            <w:noProof/>
            <w:sz w:val="22"/>
            <w:szCs w:val="22"/>
          </w:rPr>
          <w:tab/>
        </w:r>
        <w:r w:rsidR="001671D8" w:rsidRPr="00B455F5">
          <w:rPr>
            <w:rStyle w:val="Hyperlink"/>
            <w:noProof/>
          </w:rPr>
          <w:t>Composition of board</w:t>
        </w:r>
        <w:r w:rsidR="001671D8">
          <w:rPr>
            <w:noProof/>
          </w:rPr>
          <w:tab/>
        </w:r>
        <w:r w:rsidR="001671D8">
          <w:rPr>
            <w:noProof/>
          </w:rPr>
          <w:fldChar w:fldCharType="begin"/>
        </w:r>
        <w:r w:rsidR="001671D8">
          <w:rPr>
            <w:noProof/>
          </w:rPr>
          <w:instrText xml:space="preserve"> PAGEREF _Toc109122556 \h </w:instrText>
        </w:r>
        <w:r w:rsidR="001671D8">
          <w:rPr>
            <w:noProof/>
          </w:rPr>
        </w:r>
        <w:r w:rsidR="001671D8">
          <w:rPr>
            <w:noProof/>
          </w:rPr>
          <w:fldChar w:fldCharType="separate"/>
        </w:r>
        <w:r w:rsidR="00476A0D">
          <w:rPr>
            <w:noProof/>
          </w:rPr>
          <w:t>13</w:t>
        </w:r>
        <w:r w:rsidR="001671D8">
          <w:rPr>
            <w:noProof/>
          </w:rPr>
          <w:fldChar w:fldCharType="end"/>
        </w:r>
      </w:hyperlink>
    </w:p>
    <w:p w14:paraId="28BCD711" w14:textId="523D7EC3" w:rsidR="001671D8" w:rsidRDefault="00000000">
      <w:pPr>
        <w:pStyle w:val="TOC2"/>
        <w:rPr>
          <w:rFonts w:asciiTheme="minorHAnsi" w:eastAsiaTheme="minorEastAsia" w:hAnsiTheme="minorHAnsi" w:cstheme="minorBidi"/>
          <w:noProof/>
          <w:sz w:val="22"/>
          <w:szCs w:val="22"/>
        </w:rPr>
      </w:pPr>
      <w:hyperlink w:anchor="_Toc109122557" w:history="1">
        <w:r w:rsidR="001671D8" w:rsidRPr="00B455F5">
          <w:rPr>
            <w:rStyle w:val="Hyperlink"/>
            <w:noProof/>
          </w:rPr>
          <w:t>10.2</w:t>
        </w:r>
        <w:r w:rsidR="001671D8">
          <w:rPr>
            <w:rFonts w:asciiTheme="minorHAnsi" w:eastAsiaTheme="minorEastAsia" w:hAnsiTheme="minorHAnsi" w:cstheme="minorBidi"/>
            <w:noProof/>
            <w:sz w:val="22"/>
            <w:szCs w:val="22"/>
          </w:rPr>
          <w:tab/>
        </w:r>
        <w:r w:rsidR="001671D8" w:rsidRPr="00B455F5">
          <w:rPr>
            <w:rStyle w:val="Hyperlink"/>
            <w:noProof/>
          </w:rPr>
          <w:t>Process for retirement and re-election</w:t>
        </w:r>
        <w:r w:rsidR="001671D8">
          <w:rPr>
            <w:noProof/>
          </w:rPr>
          <w:tab/>
        </w:r>
        <w:r w:rsidR="001671D8">
          <w:rPr>
            <w:noProof/>
          </w:rPr>
          <w:fldChar w:fldCharType="begin"/>
        </w:r>
        <w:r w:rsidR="001671D8">
          <w:rPr>
            <w:noProof/>
          </w:rPr>
          <w:instrText xml:space="preserve"> PAGEREF _Toc109122557 \h </w:instrText>
        </w:r>
        <w:r w:rsidR="001671D8">
          <w:rPr>
            <w:noProof/>
          </w:rPr>
        </w:r>
        <w:r w:rsidR="001671D8">
          <w:rPr>
            <w:noProof/>
          </w:rPr>
          <w:fldChar w:fldCharType="separate"/>
        </w:r>
        <w:r w:rsidR="00476A0D">
          <w:rPr>
            <w:noProof/>
          </w:rPr>
          <w:t>13</w:t>
        </w:r>
        <w:r w:rsidR="001671D8">
          <w:rPr>
            <w:noProof/>
          </w:rPr>
          <w:fldChar w:fldCharType="end"/>
        </w:r>
      </w:hyperlink>
    </w:p>
    <w:p w14:paraId="6F937FBD" w14:textId="336C113F" w:rsidR="001671D8" w:rsidRDefault="00000000">
      <w:pPr>
        <w:pStyle w:val="TOC2"/>
        <w:rPr>
          <w:rFonts w:asciiTheme="minorHAnsi" w:eastAsiaTheme="minorEastAsia" w:hAnsiTheme="minorHAnsi" w:cstheme="minorBidi"/>
          <w:noProof/>
          <w:sz w:val="22"/>
          <w:szCs w:val="22"/>
        </w:rPr>
      </w:pPr>
      <w:hyperlink w:anchor="_Toc109122558" w:history="1">
        <w:r w:rsidR="001671D8" w:rsidRPr="00B455F5">
          <w:rPr>
            <w:rStyle w:val="Hyperlink"/>
            <w:noProof/>
          </w:rPr>
          <w:t>10.3</w:t>
        </w:r>
        <w:r w:rsidR="001671D8">
          <w:rPr>
            <w:rFonts w:asciiTheme="minorHAnsi" w:eastAsiaTheme="minorEastAsia" w:hAnsiTheme="minorHAnsi" w:cstheme="minorBidi"/>
            <w:noProof/>
            <w:sz w:val="22"/>
            <w:szCs w:val="22"/>
          </w:rPr>
          <w:tab/>
        </w:r>
        <w:r w:rsidR="001671D8" w:rsidRPr="00B455F5">
          <w:rPr>
            <w:rStyle w:val="Hyperlink"/>
            <w:noProof/>
          </w:rPr>
          <w:t>Nomination of board members</w:t>
        </w:r>
        <w:r w:rsidR="001671D8">
          <w:rPr>
            <w:noProof/>
          </w:rPr>
          <w:tab/>
        </w:r>
        <w:r w:rsidR="001671D8">
          <w:rPr>
            <w:noProof/>
          </w:rPr>
          <w:fldChar w:fldCharType="begin"/>
        </w:r>
        <w:r w:rsidR="001671D8">
          <w:rPr>
            <w:noProof/>
          </w:rPr>
          <w:instrText xml:space="preserve"> PAGEREF _Toc109122558 \h </w:instrText>
        </w:r>
        <w:r w:rsidR="001671D8">
          <w:rPr>
            <w:noProof/>
          </w:rPr>
        </w:r>
        <w:r w:rsidR="001671D8">
          <w:rPr>
            <w:noProof/>
          </w:rPr>
          <w:fldChar w:fldCharType="separate"/>
        </w:r>
        <w:r w:rsidR="00476A0D">
          <w:rPr>
            <w:noProof/>
          </w:rPr>
          <w:t>14</w:t>
        </w:r>
        <w:r w:rsidR="001671D8">
          <w:rPr>
            <w:noProof/>
          </w:rPr>
          <w:fldChar w:fldCharType="end"/>
        </w:r>
      </w:hyperlink>
    </w:p>
    <w:p w14:paraId="08986A54" w14:textId="14BB9940" w:rsidR="001671D8" w:rsidRDefault="00000000">
      <w:pPr>
        <w:pStyle w:val="TOC2"/>
        <w:rPr>
          <w:rFonts w:asciiTheme="minorHAnsi" w:eastAsiaTheme="minorEastAsia" w:hAnsiTheme="minorHAnsi" w:cstheme="minorBidi"/>
          <w:noProof/>
          <w:sz w:val="22"/>
          <w:szCs w:val="22"/>
        </w:rPr>
      </w:pPr>
      <w:hyperlink w:anchor="_Toc109122559" w:history="1">
        <w:r w:rsidR="001671D8" w:rsidRPr="00B455F5">
          <w:rPr>
            <w:rStyle w:val="Hyperlink"/>
            <w:noProof/>
          </w:rPr>
          <w:t>10.4</w:t>
        </w:r>
        <w:r w:rsidR="001671D8">
          <w:rPr>
            <w:rFonts w:asciiTheme="minorHAnsi" w:eastAsiaTheme="minorEastAsia" w:hAnsiTheme="minorHAnsi" w:cstheme="minorBidi"/>
            <w:noProof/>
            <w:sz w:val="22"/>
            <w:szCs w:val="22"/>
          </w:rPr>
          <w:tab/>
        </w:r>
        <w:r w:rsidR="001671D8" w:rsidRPr="00B455F5">
          <w:rPr>
            <w:rStyle w:val="Hyperlink"/>
            <w:noProof/>
          </w:rPr>
          <w:t>Vacation of office</w:t>
        </w:r>
        <w:r w:rsidR="001671D8">
          <w:rPr>
            <w:noProof/>
          </w:rPr>
          <w:tab/>
        </w:r>
        <w:r w:rsidR="001671D8">
          <w:rPr>
            <w:noProof/>
          </w:rPr>
          <w:fldChar w:fldCharType="begin"/>
        </w:r>
        <w:r w:rsidR="001671D8">
          <w:rPr>
            <w:noProof/>
          </w:rPr>
          <w:instrText xml:space="preserve"> PAGEREF _Toc109122559 \h </w:instrText>
        </w:r>
        <w:r w:rsidR="001671D8">
          <w:rPr>
            <w:noProof/>
          </w:rPr>
        </w:r>
        <w:r w:rsidR="001671D8">
          <w:rPr>
            <w:noProof/>
          </w:rPr>
          <w:fldChar w:fldCharType="separate"/>
        </w:r>
        <w:r w:rsidR="00476A0D">
          <w:rPr>
            <w:noProof/>
          </w:rPr>
          <w:t>14</w:t>
        </w:r>
        <w:r w:rsidR="001671D8">
          <w:rPr>
            <w:noProof/>
          </w:rPr>
          <w:fldChar w:fldCharType="end"/>
        </w:r>
      </w:hyperlink>
    </w:p>
    <w:p w14:paraId="5A33C4F2" w14:textId="319FDBAC" w:rsidR="001671D8" w:rsidRDefault="00000000">
      <w:pPr>
        <w:pStyle w:val="TOC2"/>
        <w:rPr>
          <w:rFonts w:asciiTheme="minorHAnsi" w:eastAsiaTheme="minorEastAsia" w:hAnsiTheme="minorHAnsi" w:cstheme="minorBidi"/>
          <w:noProof/>
          <w:sz w:val="22"/>
          <w:szCs w:val="22"/>
        </w:rPr>
      </w:pPr>
      <w:hyperlink w:anchor="_Toc109122560" w:history="1">
        <w:r w:rsidR="001671D8" w:rsidRPr="00B455F5">
          <w:rPr>
            <w:rStyle w:val="Hyperlink"/>
            <w:noProof/>
          </w:rPr>
          <w:t>10.5</w:t>
        </w:r>
        <w:r w:rsidR="001671D8">
          <w:rPr>
            <w:rFonts w:asciiTheme="minorHAnsi" w:eastAsiaTheme="minorEastAsia" w:hAnsiTheme="minorHAnsi" w:cstheme="minorBidi"/>
            <w:noProof/>
            <w:sz w:val="22"/>
            <w:szCs w:val="22"/>
          </w:rPr>
          <w:tab/>
        </w:r>
        <w:r w:rsidR="001671D8" w:rsidRPr="00B455F5">
          <w:rPr>
            <w:rStyle w:val="Hyperlink"/>
            <w:noProof/>
          </w:rPr>
          <w:t>Powers and duties of board members</w:t>
        </w:r>
        <w:r w:rsidR="001671D8">
          <w:rPr>
            <w:noProof/>
          </w:rPr>
          <w:tab/>
        </w:r>
        <w:r w:rsidR="001671D8">
          <w:rPr>
            <w:noProof/>
          </w:rPr>
          <w:fldChar w:fldCharType="begin"/>
        </w:r>
        <w:r w:rsidR="001671D8">
          <w:rPr>
            <w:noProof/>
          </w:rPr>
          <w:instrText xml:space="preserve"> PAGEREF _Toc109122560 \h </w:instrText>
        </w:r>
        <w:r w:rsidR="001671D8">
          <w:rPr>
            <w:noProof/>
          </w:rPr>
        </w:r>
        <w:r w:rsidR="001671D8">
          <w:rPr>
            <w:noProof/>
          </w:rPr>
          <w:fldChar w:fldCharType="separate"/>
        </w:r>
        <w:r w:rsidR="00476A0D">
          <w:rPr>
            <w:noProof/>
          </w:rPr>
          <w:t>15</w:t>
        </w:r>
        <w:r w:rsidR="001671D8">
          <w:rPr>
            <w:noProof/>
          </w:rPr>
          <w:fldChar w:fldCharType="end"/>
        </w:r>
      </w:hyperlink>
    </w:p>
    <w:p w14:paraId="0F176D1B" w14:textId="11A670C3" w:rsidR="001671D8" w:rsidRDefault="00000000">
      <w:pPr>
        <w:pStyle w:val="TOC2"/>
        <w:rPr>
          <w:rFonts w:asciiTheme="minorHAnsi" w:eastAsiaTheme="minorEastAsia" w:hAnsiTheme="minorHAnsi" w:cstheme="minorBidi"/>
          <w:noProof/>
          <w:sz w:val="22"/>
          <w:szCs w:val="22"/>
        </w:rPr>
      </w:pPr>
      <w:hyperlink w:anchor="_Toc109122561" w:history="1">
        <w:r w:rsidR="001671D8" w:rsidRPr="00B455F5">
          <w:rPr>
            <w:rStyle w:val="Hyperlink"/>
            <w:noProof/>
          </w:rPr>
          <w:t>10.6</w:t>
        </w:r>
        <w:r w:rsidR="001671D8">
          <w:rPr>
            <w:rFonts w:asciiTheme="minorHAnsi" w:eastAsiaTheme="minorEastAsia" w:hAnsiTheme="minorHAnsi" w:cstheme="minorBidi"/>
            <w:noProof/>
            <w:sz w:val="22"/>
            <w:szCs w:val="22"/>
          </w:rPr>
          <w:tab/>
        </w:r>
        <w:r w:rsidR="001671D8" w:rsidRPr="00B455F5">
          <w:rPr>
            <w:rStyle w:val="Hyperlink"/>
            <w:noProof/>
          </w:rPr>
          <w:t>Board positions</w:t>
        </w:r>
        <w:r w:rsidR="001671D8">
          <w:rPr>
            <w:noProof/>
          </w:rPr>
          <w:tab/>
        </w:r>
        <w:r w:rsidR="001671D8">
          <w:rPr>
            <w:noProof/>
          </w:rPr>
          <w:fldChar w:fldCharType="begin"/>
        </w:r>
        <w:r w:rsidR="001671D8">
          <w:rPr>
            <w:noProof/>
          </w:rPr>
          <w:instrText xml:space="preserve"> PAGEREF _Toc109122561 \h </w:instrText>
        </w:r>
        <w:r w:rsidR="001671D8">
          <w:rPr>
            <w:noProof/>
          </w:rPr>
        </w:r>
        <w:r w:rsidR="001671D8">
          <w:rPr>
            <w:noProof/>
          </w:rPr>
          <w:fldChar w:fldCharType="separate"/>
        </w:r>
        <w:r w:rsidR="00476A0D">
          <w:rPr>
            <w:noProof/>
          </w:rPr>
          <w:t>15</w:t>
        </w:r>
        <w:r w:rsidR="001671D8">
          <w:rPr>
            <w:noProof/>
          </w:rPr>
          <w:fldChar w:fldCharType="end"/>
        </w:r>
      </w:hyperlink>
    </w:p>
    <w:p w14:paraId="10C15B96" w14:textId="7FD3546C" w:rsidR="001671D8" w:rsidRDefault="00000000">
      <w:pPr>
        <w:pStyle w:val="TOC2"/>
        <w:rPr>
          <w:rFonts w:asciiTheme="minorHAnsi" w:eastAsiaTheme="minorEastAsia" w:hAnsiTheme="minorHAnsi" w:cstheme="minorBidi"/>
          <w:noProof/>
          <w:sz w:val="22"/>
          <w:szCs w:val="22"/>
        </w:rPr>
      </w:pPr>
      <w:hyperlink w:anchor="_Toc109122562" w:history="1">
        <w:r w:rsidR="001671D8" w:rsidRPr="00B455F5">
          <w:rPr>
            <w:rStyle w:val="Hyperlink"/>
            <w:noProof/>
          </w:rPr>
          <w:t>10.7</w:t>
        </w:r>
        <w:r w:rsidR="001671D8">
          <w:rPr>
            <w:rFonts w:asciiTheme="minorHAnsi" w:eastAsiaTheme="minorEastAsia" w:hAnsiTheme="minorHAnsi" w:cstheme="minorBidi"/>
            <w:noProof/>
            <w:sz w:val="22"/>
            <w:szCs w:val="22"/>
          </w:rPr>
          <w:tab/>
        </w:r>
        <w:r w:rsidR="001671D8" w:rsidRPr="00B455F5">
          <w:rPr>
            <w:rStyle w:val="Hyperlink"/>
            <w:noProof/>
          </w:rPr>
          <w:t>Board members’ interests</w:t>
        </w:r>
        <w:r w:rsidR="001671D8">
          <w:rPr>
            <w:noProof/>
          </w:rPr>
          <w:tab/>
        </w:r>
        <w:r w:rsidR="001671D8">
          <w:rPr>
            <w:noProof/>
          </w:rPr>
          <w:fldChar w:fldCharType="begin"/>
        </w:r>
        <w:r w:rsidR="001671D8">
          <w:rPr>
            <w:noProof/>
          </w:rPr>
          <w:instrText xml:space="preserve"> PAGEREF _Toc109122562 \h </w:instrText>
        </w:r>
        <w:r w:rsidR="001671D8">
          <w:rPr>
            <w:noProof/>
          </w:rPr>
        </w:r>
        <w:r w:rsidR="001671D8">
          <w:rPr>
            <w:noProof/>
          </w:rPr>
          <w:fldChar w:fldCharType="separate"/>
        </w:r>
        <w:r w:rsidR="00476A0D">
          <w:rPr>
            <w:noProof/>
          </w:rPr>
          <w:t>15</w:t>
        </w:r>
        <w:r w:rsidR="001671D8">
          <w:rPr>
            <w:noProof/>
          </w:rPr>
          <w:fldChar w:fldCharType="end"/>
        </w:r>
      </w:hyperlink>
    </w:p>
    <w:p w14:paraId="64E33480" w14:textId="54894521" w:rsidR="001671D8" w:rsidRDefault="00000000">
      <w:pPr>
        <w:pStyle w:val="TOC2"/>
        <w:rPr>
          <w:rFonts w:asciiTheme="minorHAnsi" w:eastAsiaTheme="minorEastAsia" w:hAnsiTheme="minorHAnsi" w:cstheme="minorBidi"/>
          <w:noProof/>
          <w:sz w:val="22"/>
          <w:szCs w:val="22"/>
        </w:rPr>
      </w:pPr>
      <w:hyperlink w:anchor="_Toc109122563" w:history="1">
        <w:r w:rsidR="001671D8" w:rsidRPr="00B455F5">
          <w:rPr>
            <w:rStyle w:val="Hyperlink"/>
            <w:noProof/>
          </w:rPr>
          <w:t>10.8</w:t>
        </w:r>
        <w:r w:rsidR="001671D8">
          <w:rPr>
            <w:rFonts w:asciiTheme="minorHAnsi" w:eastAsiaTheme="minorEastAsia" w:hAnsiTheme="minorHAnsi" w:cstheme="minorBidi"/>
            <w:noProof/>
            <w:sz w:val="22"/>
            <w:szCs w:val="22"/>
          </w:rPr>
          <w:tab/>
        </w:r>
        <w:r w:rsidR="001671D8" w:rsidRPr="00B455F5">
          <w:rPr>
            <w:rStyle w:val="Hyperlink"/>
            <w:noProof/>
          </w:rPr>
          <w:t>Use of information or position</w:t>
        </w:r>
        <w:r w:rsidR="001671D8">
          <w:rPr>
            <w:noProof/>
          </w:rPr>
          <w:tab/>
        </w:r>
        <w:r w:rsidR="001671D8">
          <w:rPr>
            <w:noProof/>
          </w:rPr>
          <w:fldChar w:fldCharType="begin"/>
        </w:r>
        <w:r w:rsidR="001671D8">
          <w:rPr>
            <w:noProof/>
          </w:rPr>
          <w:instrText xml:space="preserve"> PAGEREF _Toc109122563 \h </w:instrText>
        </w:r>
        <w:r w:rsidR="001671D8">
          <w:rPr>
            <w:noProof/>
          </w:rPr>
        </w:r>
        <w:r w:rsidR="001671D8">
          <w:rPr>
            <w:noProof/>
          </w:rPr>
          <w:fldChar w:fldCharType="separate"/>
        </w:r>
        <w:r w:rsidR="00476A0D">
          <w:rPr>
            <w:noProof/>
          </w:rPr>
          <w:t>16</w:t>
        </w:r>
        <w:r w:rsidR="001671D8">
          <w:rPr>
            <w:noProof/>
          </w:rPr>
          <w:fldChar w:fldCharType="end"/>
        </w:r>
      </w:hyperlink>
    </w:p>
    <w:p w14:paraId="7B61F660" w14:textId="46722EB7" w:rsidR="001671D8" w:rsidRDefault="00000000">
      <w:pPr>
        <w:pStyle w:val="TOC1"/>
        <w:rPr>
          <w:rFonts w:asciiTheme="minorHAnsi" w:eastAsiaTheme="minorEastAsia" w:hAnsiTheme="minorHAnsi" w:cstheme="minorBidi"/>
          <w:b w:val="0"/>
          <w:noProof/>
          <w:szCs w:val="22"/>
        </w:rPr>
      </w:pPr>
      <w:hyperlink w:anchor="_Toc109122564" w:history="1">
        <w:r w:rsidR="001671D8" w:rsidRPr="00B455F5">
          <w:rPr>
            <w:rStyle w:val="Hyperlink"/>
            <w:noProof/>
          </w:rPr>
          <w:t>11</w:t>
        </w:r>
        <w:r w:rsidR="001671D8">
          <w:rPr>
            <w:rFonts w:asciiTheme="minorHAnsi" w:eastAsiaTheme="minorEastAsia" w:hAnsiTheme="minorHAnsi" w:cstheme="minorBidi"/>
            <w:b w:val="0"/>
            <w:noProof/>
            <w:szCs w:val="22"/>
          </w:rPr>
          <w:tab/>
        </w:r>
        <w:r w:rsidR="001671D8" w:rsidRPr="00B455F5">
          <w:rPr>
            <w:rStyle w:val="Hyperlink"/>
            <w:noProof/>
          </w:rPr>
          <w:t>Board meetings</w:t>
        </w:r>
        <w:r w:rsidR="001671D8">
          <w:rPr>
            <w:noProof/>
          </w:rPr>
          <w:tab/>
        </w:r>
        <w:r w:rsidR="001671D8">
          <w:rPr>
            <w:noProof/>
          </w:rPr>
          <w:fldChar w:fldCharType="begin"/>
        </w:r>
        <w:r w:rsidR="001671D8">
          <w:rPr>
            <w:noProof/>
          </w:rPr>
          <w:instrText xml:space="preserve"> PAGEREF _Toc109122564 \h </w:instrText>
        </w:r>
        <w:r w:rsidR="001671D8">
          <w:rPr>
            <w:noProof/>
          </w:rPr>
        </w:r>
        <w:r w:rsidR="001671D8">
          <w:rPr>
            <w:noProof/>
          </w:rPr>
          <w:fldChar w:fldCharType="separate"/>
        </w:r>
        <w:r w:rsidR="00476A0D">
          <w:rPr>
            <w:noProof/>
          </w:rPr>
          <w:t>16</w:t>
        </w:r>
        <w:r w:rsidR="001671D8">
          <w:rPr>
            <w:noProof/>
          </w:rPr>
          <w:fldChar w:fldCharType="end"/>
        </w:r>
      </w:hyperlink>
    </w:p>
    <w:p w14:paraId="7835C5F2" w14:textId="609B08E2" w:rsidR="001671D8" w:rsidRDefault="00000000">
      <w:pPr>
        <w:pStyle w:val="TOC2"/>
        <w:rPr>
          <w:rFonts w:asciiTheme="minorHAnsi" w:eastAsiaTheme="minorEastAsia" w:hAnsiTheme="minorHAnsi" w:cstheme="minorBidi"/>
          <w:noProof/>
          <w:sz w:val="22"/>
          <w:szCs w:val="22"/>
        </w:rPr>
      </w:pPr>
      <w:hyperlink w:anchor="_Toc109122565" w:history="1">
        <w:r w:rsidR="001671D8" w:rsidRPr="00B455F5">
          <w:rPr>
            <w:rStyle w:val="Hyperlink"/>
            <w:noProof/>
          </w:rPr>
          <w:t>11.1</w:t>
        </w:r>
        <w:r w:rsidR="001671D8">
          <w:rPr>
            <w:rFonts w:asciiTheme="minorHAnsi" w:eastAsiaTheme="minorEastAsia" w:hAnsiTheme="minorHAnsi" w:cstheme="minorBidi"/>
            <w:noProof/>
            <w:sz w:val="22"/>
            <w:szCs w:val="22"/>
          </w:rPr>
          <w:tab/>
        </w:r>
        <w:r w:rsidR="001671D8" w:rsidRPr="00B455F5">
          <w:rPr>
            <w:rStyle w:val="Hyperlink"/>
            <w:noProof/>
          </w:rPr>
          <w:t>Convening board meetings</w:t>
        </w:r>
        <w:r w:rsidR="001671D8">
          <w:rPr>
            <w:noProof/>
          </w:rPr>
          <w:tab/>
        </w:r>
        <w:r w:rsidR="001671D8">
          <w:rPr>
            <w:noProof/>
          </w:rPr>
          <w:fldChar w:fldCharType="begin"/>
        </w:r>
        <w:r w:rsidR="001671D8">
          <w:rPr>
            <w:noProof/>
          </w:rPr>
          <w:instrText xml:space="preserve"> PAGEREF _Toc109122565 \h </w:instrText>
        </w:r>
        <w:r w:rsidR="001671D8">
          <w:rPr>
            <w:noProof/>
          </w:rPr>
        </w:r>
        <w:r w:rsidR="001671D8">
          <w:rPr>
            <w:noProof/>
          </w:rPr>
          <w:fldChar w:fldCharType="separate"/>
        </w:r>
        <w:r w:rsidR="00476A0D">
          <w:rPr>
            <w:noProof/>
          </w:rPr>
          <w:t>16</w:t>
        </w:r>
        <w:r w:rsidR="001671D8">
          <w:rPr>
            <w:noProof/>
          </w:rPr>
          <w:fldChar w:fldCharType="end"/>
        </w:r>
      </w:hyperlink>
    </w:p>
    <w:p w14:paraId="41F7C588" w14:textId="31EEC6F9" w:rsidR="001671D8" w:rsidRDefault="00000000">
      <w:pPr>
        <w:pStyle w:val="TOC2"/>
        <w:rPr>
          <w:rFonts w:asciiTheme="minorHAnsi" w:eastAsiaTheme="minorEastAsia" w:hAnsiTheme="minorHAnsi" w:cstheme="minorBidi"/>
          <w:noProof/>
          <w:sz w:val="22"/>
          <w:szCs w:val="22"/>
        </w:rPr>
      </w:pPr>
      <w:hyperlink w:anchor="_Toc109122566" w:history="1">
        <w:r w:rsidR="001671D8" w:rsidRPr="00B455F5">
          <w:rPr>
            <w:rStyle w:val="Hyperlink"/>
            <w:noProof/>
          </w:rPr>
          <w:t>11.2</w:t>
        </w:r>
        <w:r w:rsidR="001671D8">
          <w:rPr>
            <w:rFonts w:asciiTheme="minorHAnsi" w:eastAsiaTheme="minorEastAsia" w:hAnsiTheme="minorHAnsi" w:cstheme="minorBidi"/>
            <w:noProof/>
            <w:sz w:val="22"/>
            <w:szCs w:val="22"/>
          </w:rPr>
          <w:tab/>
        </w:r>
        <w:r w:rsidR="001671D8" w:rsidRPr="00B455F5">
          <w:rPr>
            <w:rStyle w:val="Hyperlink"/>
            <w:noProof/>
          </w:rPr>
          <w:t>Digital board meetings</w:t>
        </w:r>
        <w:r w:rsidR="001671D8">
          <w:rPr>
            <w:noProof/>
          </w:rPr>
          <w:tab/>
        </w:r>
        <w:r w:rsidR="001671D8">
          <w:rPr>
            <w:noProof/>
          </w:rPr>
          <w:fldChar w:fldCharType="begin"/>
        </w:r>
        <w:r w:rsidR="001671D8">
          <w:rPr>
            <w:noProof/>
          </w:rPr>
          <w:instrText xml:space="preserve"> PAGEREF _Toc109122566 \h </w:instrText>
        </w:r>
        <w:r w:rsidR="001671D8">
          <w:rPr>
            <w:noProof/>
          </w:rPr>
        </w:r>
        <w:r w:rsidR="001671D8">
          <w:rPr>
            <w:noProof/>
          </w:rPr>
          <w:fldChar w:fldCharType="separate"/>
        </w:r>
        <w:r w:rsidR="00476A0D">
          <w:rPr>
            <w:noProof/>
          </w:rPr>
          <w:t>17</w:t>
        </w:r>
        <w:r w:rsidR="001671D8">
          <w:rPr>
            <w:noProof/>
          </w:rPr>
          <w:fldChar w:fldCharType="end"/>
        </w:r>
      </w:hyperlink>
    </w:p>
    <w:p w14:paraId="5961CC8B" w14:textId="2326E4F3" w:rsidR="001671D8" w:rsidRDefault="00000000">
      <w:pPr>
        <w:pStyle w:val="TOC2"/>
        <w:rPr>
          <w:rFonts w:asciiTheme="minorHAnsi" w:eastAsiaTheme="minorEastAsia" w:hAnsiTheme="minorHAnsi" w:cstheme="minorBidi"/>
          <w:noProof/>
          <w:sz w:val="22"/>
          <w:szCs w:val="22"/>
        </w:rPr>
      </w:pPr>
      <w:hyperlink w:anchor="_Toc109122567" w:history="1">
        <w:r w:rsidR="001671D8" w:rsidRPr="00B455F5">
          <w:rPr>
            <w:rStyle w:val="Hyperlink"/>
            <w:noProof/>
          </w:rPr>
          <w:t>11.3</w:t>
        </w:r>
        <w:r w:rsidR="001671D8">
          <w:rPr>
            <w:rFonts w:asciiTheme="minorHAnsi" w:eastAsiaTheme="minorEastAsia" w:hAnsiTheme="minorHAnsi" w:cstheme="minorBidi"/>
            <w:noProof/>
            <w:sz w:val="22"/>
            <w:szCs w:val="22"/>
          </w:rPr>
          <w:tab/>
        </w:r>
        <w:r w:rsidR="001671D8" w:rsidRPr="00B455F5">
          <w:rPr>
            <w:rStyle w:val="Hyperlink"/>
            <w:noProof/>
          </w:rPr>
          <w:t>Quorum at board meetings</w:t>
        </w:r>
        <w:r w:rsidR="001671D8">
          <w:rPr>
            <w:noProof/>
          </w:rPr>
          <w:tab/>
        </w:r>
        <w:r w:rsidR="001671D8">
          <w:rPr>
            <w:noProof/>
          </w:rPr>
          <w:fldChar w:fldCharType="begin"/>
        </w:r>
        <w:r w:rsidR="001671D8">
          <w:rPr>
            <w:noProof/>
          </w:rPr>
          <w:instrText xml:space="preserve"> PAGEREF _Toc109122567 \h </w:instrText>
        </w:r>
        <w:r w:rsidR="001671D8">
          <w:rPr>
            <w:noProof/>
          </w:rPr>
        </w:r>
        <w:r w:rsidR="001671D8">
          <w:rPr>
            <w:noProof/>
          </w:rPr>
          <w:fldChar w:fldCharType="separate"/>
        </w:r>
        <w:r w:rsidR="00476A0D">
          <w:rPr>
            <w:noProof/>
          </w:rPr>
          <w:t>17</w:t>
        </w:r>
        <w:r w:rsidR="001671D8">
          <w:rPr>
            <w:noProof/>
          </w:rPr>
          <w:fldChar w:fldCharType="end"/>
        </w:r>
      </w:hyperlink>
    </w:p>
    <w:p w14:paraId="17F0DE0B" w14:textId="35E3BFFB" w:rsidR="001671D8" w:rsidRDefault="00000000">
      <w:pPr>
        <w:pStyle w:val="TOC2"/>
        <w:rPr>
          <w:rFonts w:asciiTheme="minorHAnsi" w:eastAsiaTheme="minorEastAsia" w:hAnsiTheme="minorHAnsi" w:cstheme="minorBidi"/>
          <w:noProof/>
          <w:sz w:val="22"/>
          <w:szCs w:val="22"/>
        </w:rPr>
      </w:pPr>
      <w:hyperlink w:anchor="_Toc109122568" w:history="1">
        <w:r w:rsidR="001671D8" w:rsidRPr="00B455F5">
          <w:rPr>
            <w:rStyle w:val="Hyperlink"/>
            <w:noProof/>
          </w:rPr>
          <w:t>11.4</w:t>
        </w:r>
        <w:r w:rsidR="001671D8">
          <w:rPr>
            <w:rFonts w:asciiTheme="minorHAnsi" w:eastAsiaTheme="minorEastAsia" w:hAnsiTheme="minorHAnsi" w:cstheme="minorBidi"/>
            <w:noProof/>
            <w:sz w:val="22"/>
            <w:szCs w:val="22"/>
          </w:rPr>
          <w:tab/>
        </w:r>
        <w:r w:rsidR="001671D8" w:rsidRPr="00B455F5">
          <w:rPr>
            <w:rStyle w:val="Hyperlink"/>
            <w:noProof/>
          </w:rPr>
          <w:t>Chair</w:t>
        </w:r>
        <w:r w:rsidR="001671D8">
          <w:rPr>
            <w:noProof/>
          </w:rPr>
          <w:tab/>
        </w:r>
        <w:r w:rsidR="001671D8">
          <w:rPr>
            <w:noProof/>
          </w:rPr>
          <w:fldChar w:fldCharType="begin"/>
        </w:r>
        <w:r w:rsidR="001671D8">
          <w:rPr>
            <w:noProof/>
          </w:rPr>
          <w:instrText xml:space="preserve"> PAGEREF _Toc109122568 \h </w:instrText>
        </w:r>
        <w:r w:rsidR="001671D8">
          <w:rPr>
            <w:noProof/>
          </w:rPr>
        </w:r>
        <w:r w:rsidR="001671D8">
          <w:rPr>
            <w:noProof/>
          </w:rPr>
          <w:fldChar w:fldCharType="separate"/>
        </w:r>
        <w:r w:rsidR="00476A0D">
          <w:rPr>
            <w:noProof/>
          </w:rPr>
          <w:t>17</w:t>
        </w:r>
        <w:r w:rsidR="001671D8">
          <w:rPr>
            <w:noProof/>
          </w:rPr>
          <w:fldChar w:fldCharType="end"/>
        </w:r>
      </w:hyperlink>
    </w:p>
    <w:p w14:paraId="0E8314E8" w14:textId="6B9C6F7C" w:rsidR="001671D8" w:rsidRDefault="00000000">
      <w:pPr>
        <w:pStyle w:val="TOC2"/>
        <w:rPr>
          <w:rFonts w:asciiTheme="minorHAnsi" w:eastAsiaTheme="minorEastAsia" w:hAnsiTheme="minorHAnsi" w:cstheme="minorBidi"/>
          <w:noProof/>
          <w:sz w:val="22"/>
          <w:szCs w:val="22"/>
        </w:rPr>
      </w:pPr>
      <w:hyperlink w:anchor="_Toc109122569" w:history="1">
        <w:r w:rsidR="001671D8" w:rsidRPr="00B455F5">
          <w:rPr>
            <w:rStyle w:val="Hyperlink"/>
            <w:noProof/>
          </w:rPr>
          <w:t>11.5</w:t>
        </w:r>
        <w:r w:rsidR="001671D8">
          <w:rPr>
            <w:rFonts w:asciiTheme="minorHAnsi" w:eastAsiaTheme="minorEastAsia" w:hAnsiTheme="minorHAnsi" w:cstheme="minorBidi"/>
            <w:noProof/>
            <w:sz w:val="22"/>
            <w:szCs w:val="22"/>
          </w:rPr>
          <w:tab/>
        </w:r>
        <w:r w:rsidR="001671D8" w:rsidRPr="00B455F5">
          <w:rPr>
            <w:rStyle w:val="Hyperlink"/>
            <w:noProof/>
          </w:rPr>
          <w:t>Decisions of board members</w:t>
        </w:r>
        <w:r w:rsidR="001671D8">
          <w:rPr>
            <w:noProof/>
          </w:rPr>
          <w:tab/>
        </w:r>
        <w:r w:rsidR="001671D8">
          <w:rPr>
            <w:noProof/>
          </w:rPr>
          <w:fldChar w:fldCharType="begin"/>
        </w:r>
        <w:r w:rsidR="001671D8">
          <w:rPr>
            <w:noProof/>
          </w:rPr>
          <w:instrText xml:space="preserve"> PAGEREF _Toc109122569 \h </w:instrText>
        </w:r>
        <w:r w:rsidR="001671D8">
          <w:rPr>
            <w:noProof/>
          </w:rPr>
        </w:r>
        <w:r w:rsidR="001671D8">
          <w:rPr>
            <w:noProof/>
          </w:rPr>
          <w:fldChar w:fldCharType="separate"/>
        </w:r>
        <w:r w:rsidR="00476A0D">
          <w:rPr>
            <w:noProof/>
          </w:rPr>
          <w:t>18</w:t>
        </w:r>
        <w:r w:rsidR="001671D8">
          <w:rPr>
            <w:noProof/>
          </w:rPr>
          <w:fldChar w:fldCharType="end"/>
        </w:r>
      </w:hyperlink>
    </w:p>
    <w:p w14:paraId="55C5B1A4" w14:textId="6E23E2A8" w:rsidR="001671D8" w:rsidRDefault="00000000">
      <w:pPr>
        <w:pStyle w:val="TOC2"/>
        <w:rPr>
          <w:rFonts w:asciiTheme="minorHAnsi" w:eastAsiaTheme="minorEastAsia" w:hAnsiTheme="minorHAnsi" w:cstheme="minorBidi"/>
          <w:noProof/>
          <w:sz w:val="22"/>
          <w:szCs w:val="22"/>
        </w:rPr>
      </w:pPr>
      <w:hyperlink w:anchor="_Toc109122570" w:history="1">
        <w:r w:rsidR="001671D8" w:rsidRPr="00B455F5">
          <w:rPr>
            <w:rStyle w:val="Hyperlink"/>
            <w:noProof/>
          </w:rPr>
          <w:t>11.6</w:t>
        </w:r>
        <w:r w:rsidR="001671D8">
          <w:rPr>
            <w:rFonts w:asciiTheme="minorHAnsi" w:eastAsiaTheme="minorEastAsia" w:hAnsiTheme="minorHAnsi" w:cstheme="minorBidi"/>
            <w:noProof/>
            <w:sz w:val="22"/>
            <w:szCs w:val="22"/>
          </w:rPr>
          <w:tab/>
        </w:r>
        <w:r w:rsidR="001671D8" w:rsidRPr="00B455F5">
          <w:rPr>
            <w:rStyle w:val="Hyperlink"/>
            <w:noProof/>
          </w:rPr>
          <w:t>Decisions without a meeting</w:t>
        </w:r>
        <w:r w:rsidR="001671D8">
          <w:rPr>
            <w:noProof/>
          </w:rPr>
          <w:tab/>
        </w:r>
        <w:r w:rsidR="001671D8">
          <w:rPr>
            <w:noProof/>
          </w:rPr>
          <w:fldChar w:fldCharType="begin"/>
        </w:r>
        <w:r w:rsidR="001671D8">
          <w:rPr>
            <w:noProof/>
          </w:rPr>
          <w:instrText xml:space="preserve"> PAGEREF _Toc109122570 \h </w:instrText>
        </w:r>
        <w:r w:rsidR="001671D8">
          <w:rPr>
            <w:noProof/>
          </w:rPr>
        </w:r>
        <w:r w:rsidR="001671D8">
          <w:rPr>
            <w:noProof/>
          </w:rPr>
          <w:fldChar w:fldCharType="separate"/>
        </w:r>
        <w:r w:rsidR="00476A0D">
          <w:rPr>
            <w:noProof/>
          </w:rPr>
          <w:t>18</w:t>
        </w:r>
        <w:r w:rsidR="001671D8">
          <w:rPr>
            <w:noProof/>
          </w:rPr>
          <w:fldChar w:fldCharType="end"/>
        </w:r>
      </w:hyperlink>
    </w:p>
    <w:p w14:paraId="1C3CC49C" w14:textId="3555C0D3" w:rsidR="001671D8" w:rsidRDefault="00000000">
      <w:pPr>
        <w:pStyle w:val="TOC2"/>
        <w:rPr>
          <w:rFonts w:asciiTheme="minorHAnsi" w:eastAsiaTheme="minorEastAsia" w:hAnsiTheme="minorHAnsi" w:cstheme="minorBidi"/>
          <w:noProof/>
          <w:sz w:val="22"/>
          <w:szCs w:val="22"/>
        </w:rPr>
      </w:pPr>
      <w:hyperlink w:anchor="_Toc109122571" w:history="1">
        <w:r w:rsidR="001671D8" w:rsidRPr="00B455F5">
          <w:rPr>
            <w:rStyle w:val="Hyperlink"/>
            <w:noProof/>
          </w:rPr>
          <w:t>11.7</w:t>
        </w:r>
        <w:r w:rsidR="001671D8">
          <w:rPr>
            <w:rFonts w:asciiTheme="minorHAnsi" w:eastAsiaTheme="minorEastAsia" w:hAnsiTheme="minorHAnsi" w:cstheme="minorBidi"/>
            <w:noProof/>
            <w:sz w:val="22"/>
            <w:szCs w:val="22"/>
          </w:rPr>
          <w:tab/>
        </w:r>
        <w:r w:rsidR="001671D8" w:rsidRPr="00B455F5">
          <w:rPr>
            <w:rStyle w:val="Hyperlink"/>
            <w:noProof/>
          </w:rPr>
          <w:t>Advisory councils and sub-committees</w:t>
        </w:r>
        <w:r w:rsidR="001671D8">
          <w:rPr>
            <w:noProof/>
          </w:rPr>
          <w:tab/>
        </w:r>
        <w:r w:rsidR="001671D8">
          <w:rPr>
            <w:noProof/>
          </w:rPr>
          <w:fldChar w:fldCharType="begin"/>
        </w:r>
        <w:r w:rsidR="001671D8">
          <w:rPr>
            <w:noProof/>
          </w:rPr>
          <w:instrText xml:space="preserve"> PAGEREF _Toc109122571 \h </w:instrText>
        </w:r>
        <w:r w:rsidR="001671D8">
          <w:rPr>
            <w:noProof/>
          </w:rPr>
        </w:r>
        <w:r w:rsidR="001671D8">
          <w:rPr>
            <w:noProof/>
          </w:rPr>
          <w:fldChar w:fldCharType="separate"/>
        </w:r>
        <w:r w:rsidR="00476A0D">
          <w:rPr>
            <w:noProof/>
          </w:rPr>
          <w:t>18</w:t>
        </w:r>
        <w:r w:rsidR="001671D8">
          <w:rPr>
            <w:noProof/>
          </w:rPr>
          <w:fldChar w:fldCharType="end"/>
        </w:r>
      </w:hyperlink>
    </w:p>
    <w:p w14:paraId="624F5AF4" w14:textId="02FD0D85" w:rsidR="001671D8" w:rsidRDefault="00000000">
      <w:pPr>
        <w:pStyle w:val="TOC2"/>
        <w:rPr>
          <w:rFonts w:asciiTheme="minorHAnsi" w:eastAsiaTheme="minorEastAsia" w:hAnsiTheme="minorHAnsi" w:cstheme="minorBidi"/>
          <w:noProof/>
          <w:sz w:val="22"/>
          <w:szCs w:val="22"/>
        </w:rPr>
      </w:pPr>
      <w:hyperlink w:anchor="_Toc109122572" w:history="1">
        <w:r w:rsidR="001671D8" w:rsidRPr="00B455F5">
          <w:rPr>
            <w:rStyle w:val="Hyperlink"/>
            <w:noProof/>
          </w:rPr>
          <w:t>11.8</w:t>
        </w:r>
        <w:r w:rsidR="001671D8">
          <w:rPr>
            <w:rFonts w:asciiTheme="minorHAnsi" w:eastAsiaTheme="minorEastAsia" w:hAnsiTheme="minorHAnsi" w:cstheme="minorBidi"/>
            <w:noProof/>
            <w:sz w:val="22"/>
            <w:szCs w:val="22"/>
          </w:rPr>
          <w:tab/>
        </w:r>
        <w:r w:rsidR="001671D8" w:rsidRPr="00B455F5">
          <w:rPr>
            <w:rStyle w:val="Hyperlink"/>
            <w:noProof/>
          </w:rPr>
          <w:t>Validity of acts</w:t>
        </w:r>
        <w:r w:rsidR="001671D8">
          <w:rPr>
            <w:noProof/>
          </w:rPr>
          <w:tab/>
        </w:r>
        <w:r w:rsidR="001671D8">
          <w:rPr>
            <w:noProof/>
          </w:rPr>
          <w:fldChar w:fldCharType="begin"/>
        </w:r>
        <w:r w:rsidR="001671D8">
          <w:rPr>
            <w:noProof/>
          </w:rPr>
          <w:instrText xml:space="preserve"> PAGEREF _Toc109122572 \h </w:instrText>
        </w:r>
        <w:r w:rsidR="001671D8">
          <w:rPr>
            <w:noProof/>
          </w:rPr>
        </w:r>
        <w:r w:rsidR="001671D8">
          <w:rPr>
            <w:noProof/>
          </w:rPr>
          <w:fldChar w:fldCharType="separate"/>
        </w:r>
        <w:r w:rsidR="00476A0D">
          <w:rPr>
            <w:noProof/>
          </w:rPr>
          <w:t>18</w:t>
        </w:r>
        <w:r w:rsidR="001671D8">
          <w:rPr>
            <w:noProof/>
          </w:rPr>
          <w:fldChar w:fldCharType="end"/>
        </w:r>
      </w:hyperlink>
    </w:p>
    <w:p w14:paraId="19612B05" w14:textId="2A84C2D2" w:rsidR="001671D8" w:rsidRDefault="00000000">
      <w:pPr>
        <w:pStyle w:val="TOC1"/>
        <w:rPr>
          <w:rFonts w:asciiTheme="minorHAnsi" w:eastAsiaTheme="minorEastAsia" w:hAnsiTheme="minorHAnsi" w:cstheme="minorBidi"/>
          <w:b w:val="0"/>
          <w:noProof/>
          <w:szCs w:val="22"/>
        </w:rPr>
      </w:pPr>
      <w:hyperlink w:anchor="_Toc109122573" w:history="1">
        <w:r w:rsidR="001671D8" w:rsidRPr="00B455F5">
          <w:rPr>
            <w:rStyle w:val="Hyperlink"/>
            <w:noProof/>
          </w:rPr>
          <w:t>12</w:t>
        </w:r>
        <w:r w:rsidR="001671D8">
          <w:rPr>
            <w:rFonts w:asciiTheme="minorHAnsi" w:eastAsiaTheme="minorEastAsia" w:hAnsiTheme="minorHAnsi" w:cstheme="minorBidi"/>
            <w:b w:val="0"/>
            <w:noProof/>
            <w:szCs w:val="22"/>
          </w:rPr>
          <w:tab/>
        </w:r>
        <w:r w:rsidR="001671D8" w:rsidRPr="00B455F5">
          <w:rPr>
            <w:rStyle w:val="Hyperlink"/>
            <w:noProof/>
          </w:rPr>
          <w:t>Public Officer</w:t>
        </w:r>
        <w:r w:rsidR="001671D8">
          <w:rPr>
            <w:noProof/>
          </w:rPr>
          <w:tab/>
        </w:r>
        <w:r w:rsidR="001671D8">
          <w:rPr>
            <w:noProof/>
          </w:rPr>
          <w:fldChar w:fldCharType="begin"/>
        </w:r>
        <w:r w:rsidR="001671D8">
          <w:rPr>
            <w:noProof/>
          </w:rPr>
          <w:instrText xml:space="preserve"> PAGEREF _Toc109122573 \h </w:instrText>
        </w:r>
        <w:r w:rsidR="001671D8">
          <w:rPr>
            <w:noProof/>
          </w:rPr>
        </w:r>
        <w:r w:rsidR="001671D8">
          <w:rPr>
            <w:noProof/>
          </w:rPr>
          <w:fldChar w:fldCharType="separate"/>
        </w:r>
        <w:r w:rsidR="00476A0D">
          <w:rPr>
            <w:noProof/>
          </w:rPr>
          <w:t>19</w:t>
        </w:r>
        <w:r w:rsidR="001671D8">
          <w:rPr>
            <w:noProof/>
          </w:rPr>
          <w:fldChar w:fldCharType="end"/>
        </w:r>
      </w:hyperlink>
    </w:p>
    <w:p w14:paraId="3FBC1344" w14:textId="30161373" w:rsidR="001671D8" w:rsidRDefault="00000000">
      <w:pPr>
        <w:pStyle w:val="TOC2"/>
        <w:rPr>
          <w:rFonts w:asciiTheme="minorHAnsi" w:eastAsiaTheme="minorEastAsia" w:hAnsiTheme="minorHAnsi" w:cstheme="minorBidi"/>
          <w:noProof/>
          <w:sz w:val="22"/>
          <w:szCs w:val="22"/>
        </w:rPr>
      </w:pPr>
      <w:hyperlink w:anchor="_Toc109122574" w:history="1">
        <w:r w:rsidR="001671D8" w:rsidRPr="00B455F5">
          <w:rPr>
            <w:rStyle w:val="Hyperlink"/>
            <w:noProof/>
          </w:rPr>
          <w:t>12.1</w:t>
        </w:r>
        <w:r w:rsidR="001671D8">
          <w:rPr>
            <w:rFonts w:asciiTheme="minorHAnsi" w:eastAsiaTheme="minorEastAsia" w:hAnsiTheme="minorHAnsi" w:cstheme="minorBidi"/>
            <w:noProof/>
            <w:sz w:val="22"/>
            <w:szCs w:val="22"/>
          </w:rPr>
          <w:tab/>
        </w:r>
        <w:r w:rsidR="001671D8" w:rsidRPr="00B455F5">
          <w:rPr>
            <w:rStyle w:val="Hyperlink"/>
            <w:noProof/>
          </w:rPr>
          <w:t>Appointment</w:t>
        </w:r>
        <w:r w:rsidR="001671D8">
          <w:rPr>
            <w:noProof/>
          </w:rPr>
          <w:tab/>
        </w:r>
        <w:r w:rsidR="001671D8">
          <w:rPr>
            <w:noProof/>
          </w:rPr>
          <w:fldChar w:fldCharType="begin"/>
        </w:r>
        <w:r w:rsidR="001671D8">
          <w:rPr>
            <w:noProof/>
          </w:rPr>
          <w:instrText xml:space="preserve"> PAGEREF _Toc109122574 \h </w:instrText>
        </w:r>
        <w:r w:rsidR="001671D8">
          <w:rPr>
            <w:noProof/>
          </w:rPr>
        </w:r>
        <w:r w:rsidR="001671D8">
          <w:rPr>
            <w:noProof/>
          </w:rPr>
          <w:fldChar w:fldCharType="separate"/>
        </w:r>
        <w:r w:rsidR="00476A0D">
          <w:rPr>
            <w:noProof/>
          </w:rPr>
          <w:t>19</w:t>
        </w:r>
        <w:r w:rsidR="001671D8">
          <w:rPr>
            <w:noProof/>
          </w:rPr>
          <w:fldChar w:fldCharType="end"/>
        </w:r>
      </w:hyperlink>
    </w:p>
    <w:p w14:paraId="2D3BF73D" w14:textId="233C1139" w:rsidR="001671D8" w:rsidRDefault="00000000">
      <w:pPr>
        <w:pStyle w:val="TOC2"/>
        <w:rPr>
          <w:rFonts w:asciiTheme="minorHAnsi" w:eastAsiaTheme="minorEastAsia" w:hAnsiTheme="minorHAnsi" w:cstheme="minorBidi"/>
          <w:noProof/>
          <w:sz w:val="22"/>
          <w:szCs w:val="22"/>
        </w:rPr>
      </w:pPr>
      <w:hyperlink w:anchor="_Toc109122575" w:history="1">
        <w:r w:rsidR="001671D8" w:rsidRPr="00B455F5">
          <w:rPr>
            <w:rStyle w:val="Hyperlink"/>
            <w:noProof/>
          </w:rPr>
          <w:t>12.2</w:t>
        </w:r>
        <w:r w:rsidR="001671D8">
          <w:rPr>
            <w:rFonts w:asciiTheme="minorHAnsi" w:eastAsiaTheme="minorEastAsia" w:hAnsiTheme="minorHAnsi" w:cstheme="minorBidi"/>
            <w:noProof/>
            <w:sz w:val="22"/>
            <w:szCs w:val="22"/>
          </w:rPr>
          <w:tab/>
        </w:r>
        <w:r w:rsidR="001671D8" w:rsidRPr="00B455F5">
          <w:rPr>
            <w:rStyle w:val="Hyperlink"/>
            <w:noProof/>
          </w:rPr>
          <w:t>Vacation in office</w:t>
        </w:r>
        <w:r w:rsidR="001671D8">
          <w:rPr>
            <w:noProof/>
          </w:rPr>
          <w:tab/>
        </w:r>
        <w:r w:rsidR="001671D8">
          <w:rPr>
            <w:noProof/>
          </w:rPr>
          <w:fldChar w:fldCharType="begin"/>
        </w:r>
        <w:r w:rsidR="001671D8">
          <w:rPr>
            <w:noProof/>
          </w:rPr>
          <w:instrText xml:space="preserve"> PAGEREF _Toc109122575 \h </w:instrText>
        </w:r>
        <w:r w:rsidR="001671D8">
          <w:rPr>
            <w:noProof/>
          </w:rPr>
        </w:r>
        <w:r w:rsidR="001671D8">
          <w:rPr>
            <w:noProof/>
          </w:rPr>
          <w:fldChar w:fldCharType="separate"/>
        </w:r>
        <w:r w:rsidR="00476A0D">
          <w:rPr>
            <w:noProof/>
          </w:rPr>
          <w:t>19</w:t>
        </w:r>
        <w:r w:rsidR="001671D8">
          <w:rPr>
            <w:noProof/>
          </w:rPr>
          <w:fldChar w:fldCharType="end"/>
        </w:r>
      </w:hyperlink>
    </w:p>
    <w:p w14:paraId="7088A956" w14:textId="4E9B2EDF" w:rsidR="001671D8" w:rsidRDefault="00000000">
      <w:pPr>
        <w:pStyle w:val="TOC1"/>
        <w:rPr>
          <w:rFonts w:asciiTheme="minorHAnsi" w:eastAsiaTheme="minorEastAsia" w:hAnsiTheme="minorHAnsi" w:cstheme="minorBidi"/>
          <w:b w:val="0"/>
          <w:noProof/>
          <w:szCs w:val="22"/>
        </w:rPr>
      </w:pPr>
      <w:hyperlink w:anchor="_Toc109122576" w:history="1">
        <w:r w:rsidR="001671D8" w:rsidRPr="00B455F5">
          <w:rPr>
            <w:rStyle w:val="Hyperlink"/>
            <w:noProof/>
          </w:rPr>
          <w:t>13</w:t>
        </w:r>
        <w:r w:rsidR="001671D8">
          <w:rPr>
            <w:rFonts w:asciiTheme="minorHAnsi" w:eastAsiaTheme="minorEastAsia" w:hAnsiTheme="minorHAnsi" w:cstheme="minorBidi"/>
            <w:b w:val="0"/>
            <w:noProof/>
            <w:szCs w:val="22"/>
          </w:rPr>
          <w:tab/>
        </w:r>
        <w:r w:rsidR="001671D8" w:rsidRPr="00B455F5">
          <w:rPr>
            <w:rStyle w:val="Hyperlink"/>
            <w:noProof/>
          </w:rPr>
          <w:t>Indemnity and insurance</w:t>
        </w:r>
        <w:r w:rsidR="001671D8">
          <w:rPr>
            <w:noProof/>
          </w:rPr>
          <w:tab/>
        </w:r>
        <w:r w:rsidR="001671D8">
          <w:rPr>
            <w:noProof/>
          </w:rPr>
          <w:fldChar w:fldCharType="begin"/>
        </w:r>
        <w:r w:rsidR="001671D8">
          <w:rPr>
            <w:noProof/>
          </w:rPr>
          <w:instrText xml:space="preserve"> PAGEREF _Toc109122576 \h </w:instrText>
        </w:r>
        <w:r w:rsidR="001671D8">
          <w:rPr>
            <w:noProof/>
          </w:rPr>
        </w:r>
        <w:r w:rsidR="001671D8">
          <w:rPr>
            <w:noProof/>
          </w:rPr>
          <w:fldChar w:fldCharType="separate"/>
        </w:r>
        <w:r w:rsidR="00476A0D">
          <w:rPr>
            <w:noProof/>
          </w:rPr>
          <w:t>19</w:t>
        </w:r>
        <w:r w:rsidR="001671D8">
          <w:rPr>
            <w:noProof/>
          </w:rPr>
          <w:fldChar w:fldCharType="end"/>
        </w:r>
      </w:hyperlink>
    </w:p>
    <w:p w14:paraId="45D541B3" w14:textId="723AC1E0" w:rsidR="001671D8" w:rsidRDefault="00000000">
      <w:pPr>
        <w:pStyle w:val="TOC2"/>
        <w:rPr>
          <w:rFonts w:asciiTheme="minorHAnsi" w:eastAsiaTheme="minorEastAsia" w:hAnsiTheme="minorHAnsi" w:cstheme="minorBidi"/>
          <w:noProof/>
          <w:sz w:val="22"/>
          <w:szCs w:val="22"/>
        </w:rPr>
      </w:pPr>
      <w:hyperlink w:anchor="_Toc109122577" w:history="1">
        <w:r w:rsidR="001671D8" w:rsidRPr="00B455F5">
          <w:rPr>
            <w:rStyle w:val="Hyperlink"/>
            <w:noProof/>
          </w:rPr>
          <w:t>13.1</w:t>
        </w:r>
        <w:r w:rsidR="001671D8">
          <w:rPr>
            <w:rFonts w:asciiTheme="minorHAnsi" w:eastAsiaTheme="minorEastAsia" w:hAnsiTheme="minorHAnsi" w:cstheme="minorBidi"/>
            <w:noProof/>
            <w:sz w:val="22"/>
            <w:szCs w:val="22"/>
          </w:rPr>
          <w:tab/>
        </w:r>
        <w:r w:rsidR="001671D8" w:rsidRPr="00B455F5">
          <w:rPr>
            <w:rStyle w:val="Hyperlink"/>
            <w:noProof/>
          </w:rPr>
          <w:t>Persons to whom the indemnity and insurance apply</w:t>
        </w:r>
        <w:r w:rsidR="001671D8">
          <w:rPr>
            <w:noProof/>
          </w:rPr>
          <w:tab/>
        </w:r>
        <w:r w:rsidR="001671D8">
          <w:rPr>
            <w:noProof/>
          </w:rPr>
          <w:fldChar w:fldCharType="begin"/>
        </w:r>
        <w:r w:rsidR="001671D8">
          <w:rPr>
            <w:noProof/>
          </w:rPr>
          <w:instrText xml:space="preserve"> PAGEREF _Toc109122577 \h </w:instrText>
        </w:r>
        <w:r w:rsidR="001671D8">
          <w:rPr>
            <w:noProof/>
          </w:rPr>
        </w:r>
        <w:r w:rsidR="001671D8">
          <w:rPr>
            <w:noProof/>
          </w:rPr>
          <w:fldChar w:fldCharType="separate"/>
        </w:r>
        <w:r w:rsidR="00476A0D">
          <w:rPr>
            <w:noProof/>
          </w:rPr>
          <w:t>19</w:t>
        </w:r>
        <w:r w:rsidR="001671D8">
          <w:rPr>
            <w:noProof/>
          </w:rPr>
          <w:fldChar w:fldCharType="end"/>
        </w:r>
      </w:hyperlink>
    </w:p>
    <w:p w14:paraId="21465ACD" w14:textId="72ED6433" w:rsidR="001671D8" w:rsidRDefault="00000000">
      <w:pPr>
        <w:pStyle w:val="TOC2"/>
        <w:rPr>
          <w:rFonts w:asciiTheme="minorHAnsi" w:eastAsiaTheme="minorEastAsia" w:hAnsiTheme="minorHAnsi" w:cstheme="minorBidi"/>
          <w:noProof/>
          <w:sz w:val="22"/>
          <w:szCs w:val="22"/>
        </w:rPr>
      </w:pPr>
      <w:hyperlink w:anchor="_Toc109122578" w:history="1">
        <w:r w:rsidR="001671D8" w:rsidRPr="00B455F5">
          <w:rPr>
            <w:rStyle w:val="Hyperlink"/>
            <w:noProof/>
          </w:rPr>
          <w:t>13.2</w:t>
        </w:r>
        <w:r w:rsidR="001671D8">
          <w:rPr>
            <w:rFonts w:asciiTheme="minorHAnsi" w:eastAsiaTheme="minorEastAsia" w:hAnsiTheme="minorHAnsi" w:cstheme="minorBidi"/>
            <w:noProof/>
            <w:sz w:val="22"/>
            <w:szCs w:val="22"/>
          </w:rPr>
          <w:tab/>
        </w:r>
        <w:r w:rsidR="001671D8" w:rsidRPr="00B455F5">
          <w:rPr>
            <w:rStyle w:val="Hyperlink"/>
            <w:noProof/>
          </w:rPr>
          <w:t>Indemnity</w:t>
        </w:r>
        <w:r w:rsidR="001671D8">
          <w:rPr>
            <w:noProof/>
          </w:rPr>
          <w:tab/>
        </w:r>
        <w:r w:rsidR="001671D8">
          <w:rPr>
            <w:noProof/>
          </w:rPr>
          <w:fldChar w:fldCharType="begin"/>
        </w:r>
        <w:r w:rsidR="001671D8">
          <w:rPr>
            <w:noProof/>
          </w:rPr>
          <w:instrText xml:space="preserve"> PAGEREF _Toc109122578 \h </w:instrText>
        </w:r>
        <w:r w:rsidR="001671D8">
          <w:rPr>
            <w:noProof/>
          </w:rPr>
        </w:r>
        <w:r w:rsidR="001671D8">
          <w:rPr>
            <w:noProof/>
          </w:rPr>
          <w:fldChar w:fldCharType="separate"/>
        </w:r>
        <w:r w:rsidR="00476A0D">
          <w:rPr>
            <w:noProof/>
          </w:rPr>
          <w:t>20</w:t>
        </w:r>
        <w:r w:rsidR="001671D8">
          <w:rPr>
            <w:noProof/>
          </w:rPr>
          <w:fldChar w:fldCharType="end"/>
        </w:r>
      </w:hyperlink>
    </w:p>
    <w:p w14:paraId="23163E18" w14:textId="1A49B183" w:rsidR="001671D8" w:rsidRDefault="00000000">
      <w:pPr>
        <w:pStyle w:val="TOC2"/>
        <w:rPr>
          <w:rFonts w:asciiTheme="minorHAnsi" w:eastAsiaTheme="minorEastAsia" w:hAnsiTheme="minorHAnsi" w:cstheme="minorBidi"/>
          <w:noProof/>
          <w:sz w:val="22"/>
          <w:szCs w:val="22"/>
        </w:rPr>
      </w:pPr>
      <w:hyperlink w:anchor="_Toc109122579" w:history="1">
        <w:r w:rsidR="001671D8" w:rsidRPr="00B455F5">
          <w:rPr>
            <w:rStyle w:val="Hyperlink"/>
            <w:noProof/>
          </w:rPr>
          <w:t>13.3</w:t>
        </w:r>
        <w:r w:rsidR="001671D8">
          <w:rPr>
            <w:rFonts w:asciiTheme="minorHAnsi" w:eastAsiaTheme="minorEastAsia" w:hAnsiTheme="minorHAnsi" w:cstheme="minorBidi"/>
            <w:noProof/>
            <w:sz w:val="22"/>
            <w:szCs w:val="22"/>
          </w:rPr>
          <w:tab/>
        </w:r>
        <w:r w:rsidR="001671D8" w:rsidRPr="00B455F5">
          <w:rPr>
            <w:rStyle w:val="Hyperlink"/>
            <w:noProof/>
          </w:rPr>
          <w:t>Insurance</w:t>
        </w:r>
        <w:r w:rsidR="001671D8">
          <w:rPr>
            <w:noProof/>
          </w:rPr>
          <w:tab/>
        </w:r>
        <w:r w:rsidR="001671D8">
          <w:rPr>
            <w:noProof/>
          </w:rPr>
          <w:fldChar w:fldCharType="begin"/>
        </w:r>
        <w:r w:rsidR="001671D8">
          <w:rPr>
            <w:noProof/>
          </w:rPr>
          <w:instrText xml:space="preserve"> PAGEREF _Toc109122579 \h </w:instrText>
        </w:r>
        <w:r w:rsidR="001671D8">
          <w:rPr>
            <w:noProof/>
          </w:rPr>
        </w:r>
        <w:r w:rsidR="001671D8">
          <w:rPr>
            <w:noProof/>
          </w:rPr>
          <w:fldChar w:fldCharType="separate"/>
        </w:r>
        <w:r w:rsidR="00476A0D">
          <w:rPr>
            <w:noProof/>
          </w:rPr>
          <w:t>20</w:t>
        </w:r>
        <w:r w:rsidR="001671D8">
          <w:rPr>
            <w:noProof/>
          </w:rPr>
          <w:fldChar w:fldCharType="end"/>
        </w:r>
      </w:hyperlink>
    </w:p>
    <w:p w14:paraId="2758ED78" w14:textId="5F313E1C" w:rsidR="001671D8" w:rsidRDefault="00000000">
      <w:pPr>
        <w:pStyle w:val="TOC2"/>
        <w:rPr>
          <w:rFonts w:asciiTheme="minorHAnsi" w:eastAsiaTheme="minorEastAsia" w:hAnsiTheme="minorHAnsi" w:cstheme="minorBidi"/>
          <w:noProof/>
          <w:sz w:val="22"/>
          <w:szCs w:val="22"/>
        </w:rPr>
      </w:pPr>
      <w:hyperlink w:anchor="_Toc109122580" w:history="1">
        <w:r w:rsidR="001671D8" w:rsidRPr="00B455F5">
          <w:rPr>
            <w:rStyle w:val="Hyperlink"/>
            <w:noProof/>
          </w:rPr>
          <w:t>13.4</w:t>
        </w:r>
        <w:r w:rsidR="001671D8">
          <w:rPr>
            <w:rFonts w:asciiTheme="minorHAnsi" w:eastAsiaTheme="minorEastAsia" w:hAnsiTheme="minorHAnsi" w:cstheme="minorBidi"/>
            <w:noProof/>
            <w:sz w:val="22"/>
            <w:szCs w:val="22"/>
          </w:rPr>
          <w:tab/>
        </w:r>
        <w:r w:rsidR="001671D8" w:rsidRPr="00B455F5">
          <w:rPr>
            <w:rStyle w:val="Hyperlink"/>
            <w:noProof/>
          </w:rPr>
          <w:t>Savings</w:t>
        </w:r>
        <w:r w:rsidR="001671D8">
          <w:rPr>
            <w:noProof/>
          </w:rPr>
          <w:tab/>
        </w:r>
        <w:r w:rsidR="001671D8">
          <w:rPr>
            <w:noProof/>
          </w:rPr>
          <w:fldChar w:fldCharType="begin"/>
        </w:r>
        <w:r w:rsidR="001671D8">
          <w:rPr>
            <w:noProof/>
          </w:rPr>
          <w:instrText xml:space="preserve"> PAGEREF _Toc109122580 \h </w:instrText>
        </w:r>
        <w:r w:rsidR="001671D8">
          <w:rPr>
            <w:noProof/>
          </w:rPr>
        </w:r>
        <w:r w:rsidR="001671D8">
          <w:rPr>
            <w:noProof/>
          </w:rPr>
          <w:fldChar w:fldCharType="separate"/>
        </w:r>
        <w:r w:rsidR="00476A0D">
          <w:rPr>
            <w:noProof/>
          </w:rPr>
          <w:t>20</w:t>
        </w:r>
        <w:r w:rsidR="001671D8">
          <w:rPr>
            <w:noProof/>
          </w:rPr>
          <w:fldChar w:fldCharType="end"/>
        </w:r>
      </w:hyperlink>
    </w:p>
    <w:p w14:paraId="199AEAC4" w14:textId="55FA0648" w:rsidR="001671D8" w:rsidRDefault="00000000">
      <w:pPr>
        <w:pStyle w:val="TOC1"/>
        <w:rPr>
          <w:rFonts w:asciiTheme="minorHAnsi" w:eastAsiaTheme="minorEastAsia" w:hAnsiTheme="minorHAnsi" w:cstheme="minorBidi"/>
          <w:b w:val="0"/>
          <w:noProof/>
          <w:szCs w:val="22"/>
        </w:rPr>
      </w:pPr>
      <w:hyperlink w:anchor="_Toc109122581" w:history="1">
        <w:r w:rsidR="001671D8" w:rsidRPr="00B455F5">
          <w:rPr>
            <w:rStyle w:val="Hyperlink"/>
            <w:noProof/>
          </w:rPr>
          <w:t>14</w:t>
        </w:r>
        <w:r w:rsidR="001671D8">
          <w:rPr>
            <w:rFonts w:asciiTheme="minorHAnsi" w:eastAsiaTheme="minorEastAsia" w:hAnsiTheme="minorHAnsi" w:cstheme="minorBidi"/>
            <w:b w:val="0"/>
            <w:noProof/>
            <w:szCs w:val="22"/>
          </w:rPr>
          <w:tab/>
        </w:r>
        <w:r w:rsidR="001671D8" w:rsidRPr="00B455F5">
          <w:rPr>
            <w:rStyle w:val="Hyperlink"/>
            <w:noProof/>
          </w:rPr>
          <w:t>Financial records</w:t>
        </w:r>
        <w:r w:rsidR="001671D8">
          <w:rPr>
            <w:noProof/>
          </w:rPr>
          <w:tab/>
        </w:r>
        <w:r w:rsidR="001671D8">
          <w:rPr>
            <w:noProof/>
          </w:rPr>
          <w:fldChar w:fldCharType="begin"/>
        </w:r>
        <w:r w:rsidR="001671D8">
          <w:rPr>
            <w:noProof/>
          </w:rPr>
          <w:instrText xml:space="preserve"> PAGEREF _Toc109122581 \h </w:instrText>
        </w:r>
        <w:r w:rsidR="001671D8">
          <w:rPr>
            <w:noProof/>
          </w:rPr>
        </w:r>
        <w:r w:rsidR="001671D8">
          <w:rPr>
            <w:noProof/>
          </w:rPr>
          <w:fldChar w:fldCharType="separate"/>
        </w:r>
        <w:r w:rsidR="00476A0D">
          <w:rPr>
            <w:noProof/>
          </w:rPr>
          <w:t>20</w:t>
        </w:r>
        <w:r w:rsidR="001671D8">
          <w:rPr>
            <w:noProof/>
          </w:rPr>
          <w:fldChar w:fldCharType="end"/>
        </w:r>
      </w:hyperlink>
    </w:p>
    <w:p w14:paraId="672D1055" w14:textId="08D45D00" w:rsidR="001671D8" w:rsidRDefault="00000000">
      <w:pPr>
        <w:pStyle w:val="TOC1"/>
        <w:rPr>
          <w:rFonts w:asciiTheme="minorHAnsi" w:eastAsiaTheme="minorEastAsia" w:hAnsiTheme="minorHAnsi" w:cstheme="minorBidi"/>
          <w:b w:val="0"/>
          <w:noProof/>
          <w:szCs w:val="22"/>
        </w:rPr>
      </w:pPr>
      <w:hyperlink w:anchor="_Toc109122582" w:history="1">
        <w:r w:rsidR="001671D8" w:rsidRPr="00B455F5">
          <w:rPr>
            <w:rStyle w:val="Hyperlink"/>
            <w:noProof/>
          </w:rPr>
          <w:t>15</w:t>
        </w:r>
        <w:r w:rsidR="001671D8">
          <w:rPr>
            <w:rFonts w:asciiTheme="minorHAnsi" w:eastAsiaTheme="minorEastAsia" w:hAnsiTheme="minorHAnsi" w:cstheme="minorBidi"/>
            <w:b w:val="0"/>
            <w:noProof/>
            <w:szCs w:val="22"/>
          </w:rPr>
          <w:tab/>
        </w:r>
        <w:r w:rsidR="001671D8" w:rsidRPr="00B455F5">
          <w:rPr>
            <w:rStyle w:val="Hyperlink"/>
            <w:noProof/>
          </w:rPr>
          <w:t>Notice</w:t>
        </w:r>
        <w:r w:rsidR="001671D8">
          <w:rPr>
            <w:noProof/>
          </w:rPr>
          <w:tab/>
        </w:r>
        <w:r w:rsidR="001671D8">
          <w:rPr>
            <w:noProof/>
          </w:rPr>
          <w:fldChar w:fldCharType="begin"/>
        </w:r>
        <w:r w:rsidR="001671D8">
          <w:rPr>
            <w:noProof/>
          </w:rPr>
          <w:instrText xml:space="preserve"> PAGEREF _Toc109122582 \h </w:instrText>
        </w:r>
        <w:r w:rsidR="001671D8">
          <w:rPr>
            <w:noProof/>
          </w:rPr>
        </w:r>
        <w:r w:rsidR="001671D8">
          <w:rPr>
            <w:noProof/>
          </w:rPr>
          <w:fldChar w:fldCharType="separate"/>
        </w:r>
        <w:r w:rsidR="00476A0D">
          <w:rPr>
            <w:noProof/>
          </w:rPr>
          <w:t>21</w:t>
        </w:r>
        <w:r w:rsidR="001671D8">
          <w:rPr>
            <w:noProof/>
          </w:rPr>
          <w:fldChar w:fldCharType="end"/>
        </w:r>
      </w:hyperlink>
    </w:p>
    <w:p w14:paraId="46D87062" w14:textId="6A893371" w:rsidR="001671D8" w:rsidRDefault="00000000">
      <w:pPr>
        <w:pStyle w:val="TOC2"/>
        <w:rPr>
          <w:rFonts w:asciiTheme="minorHAnsi" w:eastAsiaTheme="minorEastAsia" w:hAnsiTheme="minorHAnsi" w:cstheme="minorBidi"/>
          <w:noProof/>
          <w:sz w:val="22"/>
          <w:szCs w:val="22"/>
        </w:rPr>
      </w:pPr>
      <w:hyperlink w:anchor="_Toc109122583" w:history="1">
        <w:r w:rsidR="001671D8" w:rsidRPr="00B455F5">
          <w:rPr>
            <w:rStyle w:val="Hyperlink"/>
            <w:noProof/>
          </w:rPr>
          <w:t>15.1</w:t>
        </w:r>
        <w:r w:rsidR="001671D8">
          <w:rPr>
            <w:rFonts w:asciiTheme="minorHAnsi" w:eastAsiaTheme="minorEastAsia" w:hAnsiTheme="minorHAnsi" w:cstheme="minorBidi"/>
            <w:noProof/>
            <w:sz w:val="22"/>
            <w:szCs w:val="22"/>
          </w:rPr>
          <w:tab/>
        </w:r>
        <w:r w:rsidR="001671D8" w:rsidRPr="00B455F5">
          <w:rPr>
            <w:rStyle w:val="Hyperlink"/>
            <w:noProof/>
          </w:rPr>
          <w:t>Notice from the association</w:t>
        </w:r>
        <w:r w:rsidR="001671D8">
          <w:rPr>
            <w:noProof/>
          </w:rPr>
          <w:tab/>
        </w:r>
        <w:r w:rsidR="001671D8">
          <w:rPr>
            <w:noProof/>
          </w:rPr>
          <w:fldChar w:fldCharType="begin"/>
        </w:r>
        <w:r w:rsidR="001671D8">
          <w:rPr>
            <w:noProof/>
          </w:rPr>
          <w:instrText xml:space="preserve"> PAGEREF _Toc109122583 \h </w:instrText>
        </w:r>
        <w:r w:rsidR="001671D8">
          <w:rPr>
            <w:noProof/>
          </w:rPr>
        </w:r>
        <w:r w:rsidR="001671D8">
          <w:rPr>
            <w:noProof/>
          </w:rPr>
          <w:fldChar w:fldCharType="separate"/>
        </w:r>
        <w:r w:rsidR="00476A0D">
          <w:rPr>
            <w:noProof/>
          </w:rPr>
          <w:t>21</w:t>
        </w:r>
        <w:r w:rsidR="001671D8">
          <w:rPr>
            <w:noProof/>
          </w:rPr>
          <w:fldChar w:fldCharType="end"/>
        </w:r>
      </w:hyperlink>
    </w:p>
    <w:p w14:paraId="785C41D4" w14:textId="5EFC64E5" w:rsidR="001671D8" w:rsidRDefault="00000000">
      <w:pPr>
        <w:pStyle w:val="TOC2"/>
        <w:rPr>
          <w:rFonts w:asciiTheme="minorHAnsi" w:eastAsiaTheme="minorEastAsia" w:hAnsiTheme="minorHAnsi" w:cstheme="minorBidi"/>
          <w:noProof/>
          <w:sz w:val="22"/>
          <w:szCs w:val="22"/>
        </w:rPr>
      </w:pPr>
      <w:hyperlink w:anchor="_Toc109122584" w:history="1">
        <w:r w:rsidR="001671D8" w:rsidRPr="00B455F5">
          <w:rPr>
            <w:rStyle w:val="Hyperlink"/>
            <w:noProof/>
          </w:rPr>
          <w:t>15.2</w:t>
        </w:r>
        <w:r w:rsidR="001671D8">
          <w:rPr>
            <w:rFonts w:asciiTheme="minorHAnsi" w:eastAsiaTheme="minorEastAsia" w:hAnsiTheme="minorHAnsi" w:cstheme="minorBidi"/>
            <w:noProof/>
            <w:sz w:val="22"/>
            <w:szCs w:val="22"/>
          </w:rPr>
          <w:tab/>
        </w:r>
        <w:r w:rsidR="001671D8" w:rsidRPr="00B455F5">
          <w:rPr>
            <w:rStyle w:val="Hyperlink"/>
            <w:noProof/>
          </w:rPr>
          <w:t>Notice to the association</w:t>
        </w:r>
        <w:r w:rsidR="001671D8">
          <w:rPr>
            <w:noProof/>
          </w:rPr>
          <w:tab/>
        </w:r>
        <w:r w:rsidR="001671D8">
          <w:rPr>
            <w:noProof/>
          </w:rPr>
          <w:fldChar w:fldCharType="begin"/>
        </w:r>
        <w:r w:rsidR="001671D8">
          <w:rPr>
            <w:noProof/>
          </w:rPr>
          <w:instrText xml:space="preserve"> PAGEREF _Toc109122584 \h </w:instrText>
        </w:r>
        <w:r w:rsidR="001671D8">
          <w:rPr>
            <w:noProof/>
          </w:rPr>
        </w:r>
        <w:r w:rsidR="001671D8">
          <w:rPr>
            <w:noProof/>
          </w:rPr>
          <w:fldChar w:fldCharType="separate"/>
        </w:r>
        <w:r w:rsidR="00476A0D">
          <w:rPr>
            <w:noProof/>
          </w:rPr>
          <w:t>21</w:t>
        </w:r>
        <w:r w:rsidR="001671D8">
          <w:rPr>
            <w:noProof/>
          </w:rPr>
          <w:fldChar w:fldCharType="end"/>
        </w:r>
      </w:hyperlink>
    </w:p>
    <w:p w14:paraId="0656673E" w14:textId="02999BAF" w:rsidR="001671D8" w:rsidRDefault="00000000">
      <w:pPr>
        <w:pStyle w:val="TOC2"/>
        <w:rPr>
          <w:rFonts w:asciiTheme="minorHAnsi" w:eastAsiaTheme="minorEastAsia" w:hAnsiTheme="minorHAnsi" w:cstheme="minorBidi"/>
          <w:noProof/>
          <w:sz w:val="22"/>
          <w:szCs w:val="22"/>
        </w:rPr>
      </w:pPr>
      <w:hyperlink w:anchor="_Toc109122585" w:history="1">
        <w:r w:rsidR="001671D8" w:rsidRPr="00B455F5">
          <w:rPr>
            <w:rStyle w:val="Hyperlink"/>
            <w:noProof/>
          </w:rPr>
          <w:t>15.3</w:t>
        </w:r>
        <w:r w:rsidR="001671D8">
          <w:rPr>
            <w:rFonts w:asciiTheme="minorHAnsi" w:eastAsiaTheme="minorEastAsia" w:hAnsiTheme="minorHAnsi" w:cstheme="minorBidi"/>
            <w:noProof/>
            <w:sz w:val="22"/>
            <w:szCs w:val="22"/>
          </w:rPr>
          <w:tab/>
        </w:r>
        <w:r w:rsidR="001671D8" w:rsidRPr="00B455F5">
          <w:rPr>
            <w:rStyle w:val="Hyperlink"/>
            <w:noProof/>
          </w:rPr>
          <w:t>Time of service</w:t>
        </w:r>
        <w:r w:rsidR="001671D8">
          <w:rPr>
            <w:noProof/>
          </w:rPr>
          <w:tab/>
        </w:r>
        <w:r w:rsidR="001671D8">
          <w:rPr>
            <w:noProof/>
          </w:rPr>
          <w:fldChar w:fldCharType="begin"/>
        </w:r>
        <w:r w:rsidR="001671D8">
          <w:rPr>
            <w:noProof/>
          </w:rPr>
          <w:instrText xml:space="preserve"> PAGEREF _Toc109122585 \h </w:instrText>
        </w:r>
        <w:r w:rsidR="001671D8">
          <w:rPr>
            <w:noProof/>
          </w:rPr>
        </w:r>
        <w:r w:rsidR="001671D8">
          <w:rPr>
            <w:noProof/>
          </w:rPr>
          <w:fldChar w:fldCharType="separate"/>
        </w:r>
        <w:r w:rsidR="00476A0D">
          <w:rPr>
            <w:noProof/>
          </w:rPr>
          <w:t>21</w:t>
        </w:r>
        <w:r w:rsidR="001671D8">
          <w:rPr>
            <w:noProof/>
          </w:rPr>
          <w:fldChar w:fldCharType="end"/>
        </w:r>
      </w:hyperlink>
    </w:p>
    <w:p w14:paraId="3BC36780" w14:textId="5705C96A" w:rsidR="001671D8" w:rsidRDefault="00000000">
      <w:pPr>
        <w:pStyle w:val="TOC2"/>
        <w:rPr>
          <w:rFonts w:asciiTheme="minorHAnsi" w:eastAsiaTheme="minorEastAsia" w:hAnsiTheme="minorHAnsi" w:cstheme="minorBidi"/>
          <w:noProof/>
          <w:sz w:val="22"/>
          <w:szCs w:val="22"/>
        </w:rPr>
      </w:pPr>
      <w:hyperlink w:anchor="_Toc109122586" w:history="1">
        <w:r w:rsidR="001671D8" w:rsidRPr="00B455F5">
          <w:rPr>
            <w:rStyle w:val="Hyperlink"/>
            <w:noProof/>
          </w:rPr>
          <w:t>15.4</w:t>
        </w:r>
        <w:r w:rsidR="001671D8">
          <w:rPr>
            <w:rFonts w:asciiTheme="minorHAnsi" w:eastAsiaTheme="minorEastAsia" w:hAnsiTheme="minorHAnsi" w:cstheme="minorBidi"/>
            <w:noProof/>
            <w:sz w:val="22"/>
            <w:szCs w:val="22"/>
          </w:rPr>
          <w:tab/>
        </w:r>
        <w:r w:rsidR="001671D8" w:rsidRPr="00B455F5">
          <w:rPr>
            <w:rStyle w:val="Hyperlink"/>
            <w:noProof/>
          </w:rPr>
          <w:t>Other communications and documents</w:t>
        </w:r>
        <w:r w:rsidR="001671D8">
          <w:rPr>
            <w:noProof/>
          </w:rPr>
          <w:tab/>
        </w:r>
        <w:r w:rsidR="001671D8">
          <w:rPr>
            <w:noProof/>
          </w:rPr>
          <w:fldChar w:fldCharType="begin"/>
        </w:r>
        <w:r w:rsidR="001671D8">
          <w:rPr>
            <w:noProof/>
          </w:rPr>
          <w:instrText xml:space="preserve"> PAGEREF _Toc109122586 \h </w:instrText>
        </w:r>
        <w:r w:rsidR="001671D8">
          <w:rPr>
            <w:noProof/>
          </w:rPr>
        </w:r>
        <w:r w:rsidR="001671D8">
          <w:rPr>
            <w:noProof/>
          </w:rPr>
          <w:fldChar w:fldCharType="separate"/>
        </w:r>
        <w:r w:rsidR="00476A0D">
          <w:rPr>
            <w:noProof/>
          </w:rPr>
          <w:t>21</w:t>
        </w:r>
        <w:r w:rsidR="001671D8">
          <w:rPr>
            <w:noProof/>
          </w:rPr>
          <w:fldChar w:fldCharType="end"/>
        </w:r>
      </w:hyperlink>
    </w:p>
    <w:p w14:paraId="52667942" w14:textId="4728F31A" w:rsidR="001671D8" w:rsidRDefault="00000000">
      <w:pPr>
        <w:pStyle w:val="TOC1"/>
        <w:rPr>
          <w:rFonts w:asciiTheme="minorHAnsi" w:eastAsiaTheme="minorEastAsia" w:hAnsiTheme="minorHAnsi" w:cstheme="minorBidi"/>
          <w:b w:val="0"/>
          <w:noProof/>
          <w:szCs w:val="22"/>
        </w:rPr>
      </w:pPr>
      <w:hyperlink w:anchor="_Toc109122587" w:history="1">
        <w:r w:rsidR="001671D8" w:rsidRPr="00B455F5">
          <w:rPr>
            <w:rStyle w:val="Hyperlink"/>
            <w:noProof/>
          </w:rPr>
          <w:t>16</w:t>
        </w:r>
        <w:r w:rsidR="001671D8">
          <w:rPr>
            <w:rFonts w:asciiTheme="minorHAnsi" w:eastAsiaTheme="minorEastAsia" w:hAnsiTheme="minorHAnsi" w:cstheme="minorBidi"/>
            <w:b w:val="0"/>
            <w:noProof/>
            <w:szCs w:val="22"/>
          </w:rPr>
          <w:tab/>
        </w:r>
        <w:r w:rsidR="001671D8" w:rsidRPr="00B455F5">
          <w:rPr>
            <w:rStyle w:val="Hyperlink"/>
            <w:noProof/>
          </w:rPr>
          <w:t>Source and management of funds</w:t>
        </w:r>
        <w:r w:rsidR="001671D8">
          <w:rPr>
            <w:noProof/>
          </w:rPr>
          <w:tab/>
        </w:r>
        <w:r w:rsidR="001671D8">
          <w:rPr>
            <w:noProof/>
          </w:rPr>
          <w:fldChar w:fldCharType="begin"/>
        </w:r>
        <w:r w:rsidR="001671D8">
          <w:rPr>
            <w:noProof/>
          </w:rPr>
          <w:instrText xml:space="preserve"> PAGEREF _Toc109122587 \h </w:instrText>
        </w:r>
        <w:r w:rsidR="001671D8">
          <w:rPr>
            <w:noProof/>
          </w:rPr>
        </w:r>
        <w:r w:rsidR="001671D8">
          <w:rPr>
            <w:noProof/>
          </w:rPr>
          <w:fldChar w:fldCharType="separate"/>
        </w:r>
        <w:r w:rsidR="00476A0D">
          <w:rPr>
            <w:noProof/>
          </w:rPr>
          <w:t>21</w:t>
        </w:r>
        <w:r w:rsidR="001671D8">
          <w:rPr>
            <w:noProof/>
          </w:rPr>
          <w:fldChar w:fldCharType="end"/>
        </w:r>
      </w:hyperlink>
    </w:p>
    <w:p w14:paraId="4046B810" w14:textId="5257643C" w:rsidR="001671D8" w:rsidRDefault="00000000">
      <w:pPr>
        <w:pStyle w:val="TOC1"/>
        <w:rPr>
          <w:rFonts w:asciiTheme="minorHAnsi" w:eastAsiaTheme="minorEastAsia" w:hAnsiTheme="minorHAnsi" w:cstheme="minorBidi"/>
          <w:b w:val="0"/>
          <w:noProof/>
          <w:szCs w:val="22"/>
        </w:rPr>
      </w:pPr>
      <w:hyperlink w:anchor="_Toc109122588" w:history="1">
        <w:r w:rsidR="001671D8" w:rsidRPr="00B455F5">
          <w:rPr>
            <w:rStyle w:val="Hyperlink"/>
            <w:noProof/>
          </w:rPr>
          <w:t>17</w:t>
        </w:r>
        <w:r w:rsidR="001671D8">
          <w:rPr>
            <w:rFonts w:asciiTheme="minorHAnsi" w:eastAsiaTheme="minorEastAsia" w:hAnsiTheme="minorHAnsi" w:cstheme="minorBidi"/>
            <w:b w:val="0"/>
            <w:noProof/>
            <w:szCs w:val="22"/>
          </w:rPr>
          <w:tab/>
        </w:r>
        <w:r w:rsidR="001671D8" w:rsidRPr="00B455F5">
          <w:rPr>
            <w:rStyle w:val="Hyperlink"/>
            <w:noProof/>
          </w:rPr>
          <w:t>Records</w:t>
        </w:r>
        <w:r w:rsidR="001671D8">
          <w:rPr>
            <w:noProof/>
          </w:rPr>
          <w:tab/>
        </w:r>
        <w:r w:rsidR="001671D8">
          <w:rPr>
            <w:noProof/>
          </w:rPr>
          <w:fldChar w:fldCharType="begin"/>
        </w:r>
        <w:r w:rsidR="001671D8">
          <w:rPr>
            <w:noProof/>
          </w:rPr>
          <w:instrText xml:space="preserve"> PAGEREF _Toc109122588 \h </w:instrText>
        </w:r>
        <w:r w:rsidR="001671D8">
          <w:rPr>
            <w:noProof/>
          </w:rPr>
        </w:r>
        <w:r w:rsidR="001671D8">
          <w:rPr>
            <w:noProof/>
          </w:rPr>
          <w:fldChar w:fldCharType="separate"/>
        </w:r>
        <w:r w:rsidR="00476A0D">
          <w:rPr>
            <w:noProof/>
          </w:rPr>
          <w:t>22</w:t>
        </w:r>
        <w:r w:rsidR="001671D8">
          <w:rPr>
            <w:noProof/>
          </w:rPr>
          <w:fldChar w:fldCharType="end"/>
        </w:r>
      </w:hyperlink>
    </w:p>
    <w:p w14:paraId="7410048B" w14:textId="7B1BD398" w:rsidR="001671D8" w:rsidRDefault="00000000">
      <w:pPr>
        <w:pStyle w:val="TOC2"/>
        <w:rPr>
          <w:rFonts w:asciiTheme="minorHAnsi" w:eastAsiaTheme="minorEastAsia" w:hAnsiTheme="minorHAnsi" w:cstheme="minorBidi"/>
          <w:noProof/>
          <w:sz w:val="22"/>
          <w:szCs w:val="22"/>
        </w:rPr>
      </w:pPr>
      <w:hyperlink w:anchor="_Toc109122589" w:history="1">
        <w:r w:rsidR="001671D8" w:rsidRPr="00B455F5">
          <w:rPr>
            <w:rStyle w:val="Hyperlink"/>
            <w:noProof/>
          </w:rPr>
          <w:t>17.1</w:t>
        </w:r>
        <w:r w:rsidR="001671D8">
          <w:rPr>
            <w:rFonts w:asciiTheme="minorHAnsi" w:eastAsiaTheme="minorEastAsia" w:hAnsiTheme="minorHAnsi" w:cstheme="minorBidi"/>
            <w:noProof/>
            <w:sz w:val="22"/>
            <w:szCs w:val="22"/>
          </w:rPr>
          <w:tab/>
        </w:r>
        <w:r w:rsidR="001671D8" w:rsidRPr="00B455F5">
          <w:rPr>
            <w:rStyle w:val="Hyperlink"/>
            <w:noProof/>
          </w:rPr>
          <w:t>Custody of records</w:t>
        </w:r>
        <w:r w:rsidR="001671D8">
          <w:rPr>
            <w:noProof/>
          </w:rPr>
          <w:tab/>
        </w:r>
        <w:r w:rsidR="001671D8">
          <w:rPr>
            <w:noProof/>
          </w:rPr>
          <w:fldChar w:fldCharType="begin"/>
        </w:r>
        <w:r w:rsidR="001671D8">
          <w:rPr>
            <w:noProof/>
          </w:rPr>
          <w:instrText xml:space="preserve"> PAGEREF _Toc109122589 \h </w:instrText>
        </w:r>
        <w:r w:rsidR="001671D8">
          <w:rPr>
            <w:noProof/>
          </w:rPr>
        </w:r>
        <w:r w:rsidR="001671D8">
          <w:rPr>
            <w:noProof/>
          </w:rPr>
          <w:fldChar w:fldCharType="separate"/>
        </w:r>
        <w:r w:rsidR="00476A0D">
          <w:rPr>
            <w:noProof/>
          </w:rPr>
          <w:t>22</w:t>
        </w:r>
        <w:r w:rsidR="001671D8">
          <w:rPr>
            <w:noProof/>
          </w:rPr>
          <w:fldChar w:fldCharType="end"/>
        </w:r>
      </w:hyperlink>
    </w:p>
    <w:p w14:paraId="258B3452" w14:textId="667CC008" w:rsidR="001671D8" w:rsidRDefault="00000000">
      <w:pPr>
        <w:pStyle w:val="TOC2"/>
        <w:rPr>
          <w:rFonts w:asciiTheme="minorHAnsi" w:eastAsiaTheme="minorEastAsia" w:hAnsiTheme="minorHAnsi" w:cstheme="minorBidi"/>
          <w:noProof/>
          <w:sz w:val="22"/>
          <w:szCs w:val="22"/>
        </w:rPr>
      </w:pPr>
      <w:hyperlink w:anchor="_Toc109122590" w:history="1">
        <w:r w:rsidR="001671D8" w:rsidRPr="00B455F5">
          <w:rPr>
            <w:rStyle w:val="Hyperlink"/>
            <w:noProof/>
          </w:rPr>
          <w:t>17.2</w:t>
        </w:r>
        <w:r w:rsidR="001671D8">
          <w:rPr>
            <w:rFonts w:asciiTheme="minorHAnsi" w:eastAsiaTheme="minorEastAsia" w:hAnsiTheme="minorHAnsi" w:cstheme="minorBidi"/>
            <w:noProof/>
            <w:sz w:val="22"/>
            <w:szCs w:val="22"/>
          </w:rPr>
          <w:tab/>
        </w:r>
        <w:r w:rsidR="001671D8" w:rsidRPr="00B455F5">
          <w:rPr>
            <w:rStyle w:val="Hyperlink"/>
            <w:noProof/>
          </w:rPr>
          <w:t>Minutes</w:t>
        </w:r>
        <w:r w:rsidR="001671D8">
          <w:rPr>
            <w:noProof/>
          </w:rPr>
          <w:tab/>
        </w:r>
        <w:r w:rsidR="001671D8">
          <w:rPr>
            <w:noProof/>
          </w:rPr>
          <w:fldChar w:fldCharType="begin"/>
        </w:r>
        <w:r w:rsidR="001671D8">
          <w:rPr>
            <w:noProof/>
          </w:rPr>
          <w:instrText xml:space="preserve"> PAGEREF _Toc109122590 \h </w:instrText>
        </w:r>
        <w:r w:rsidR="001671D8">
          <w:rPr>
            <w:noProof/>
          </w:rPr>
        </w:r>
        <w:r w:rsidR="001671D8">
          <w:rPr>
            <w:noProof/>
          </w:rPr>
          <w:fldChar w:fldCharType="separate"/>
        </w:r>
        <w:r w:rsidR="00476A0D">
          <w:rPr>
            <w:noProof/>
          </w:rPr>
          <w:t>22</w:t>
        </w:r>
        <w:r w:rsidR="001671D8">
          <w:rPr>
            <w:noProof/>
          </w:rPr>
          <w:fldChar w:fldCharType="end"/>
        </w:r>
      </w:hyperlink>
    </w:p>
    <w:p w14:paraId="6862EFF3" w14:textId="5AB81F47" w:rsidR="001671D8" w:rsidRDefault="00000000">
      <w:pPr>
        <w:pStyle w:val="TOC2"/>
        <w:rPr>
          <w:rFonts w:asciiTheme="minorHAnsi" w:eastAsiaTheme="minorEastAsia" w:hAnsiTheme="minorHAnsi" w:cstheme="minorBidi"/>
          <w:noProof/>
          <w:sz w:val="22"/>
          <w:szCs w:val="22"/>
        </w:rPr>
      </w:pPr>
      <w:hyperlink w:anchor="_Toc109122591" w:history="1">
        <w:r w:rsidR="001671D8" w:rsidRPr="00B455F5">
          <w:rPr>
            <w:rStyle w:val="Hyperlink"/>
            <w:noProof/>
          </w:rPr>
          <w:t>17.3</w:t>
        </w:r>
        <w:r w:rsidR="001671D8">
          <w:rPr>
            <w:rFonts w:asciiTheme="minorHAnsi" w:eastAsiaTheme="minorEastAsia" w:hAnsiTheme="minorHAnsi" w:cstheme="minorBidi"/>
            <w:noProof/>
            <w:sz w:val="22"/>
            <w:szCs w:val="22"/>
          </w:rPr>
          <w:tab/>
        </w:r>
        <w:r w:rsidR="001671D8" w:rsidRPr="00B455F5">
          <w:rPr>
            <w:rStyle w:val="Hyperlink"/>
            <w:noProof/>
          </w:rPr>
          <w:t>Inspection of records</w:t>
        </w:r>
        <w:r w:rsidR="001671D8">
          <w:rPr>
            <w:noProof/>
          </w:rPr>
          <w:tab/>
        </w:r>
        <w:r w:rsidR="001671D8">
          <w:rPr>
            <w:noProof/>
          </w:rPr>
          <w:fldChar w:fldCharType="begin"/>
        </w:r>
        <w:r w:rsidR="001671D8">
          <w:rPr>
            <w:noProof/>
          </w:rPr>
          <w:instrText xml:space="preserve"> PAGEREF _Toc109122591 \h </w:instrText>
        </w:r>
        <w:r w:rsidR="001671D8">
          <w:rPr>
            <w:noProof/>
          </w:rPr>
        </w:r>
        <w:r w:rsidR="001671D8">
          <w:rPr>
            <w:noProof/>
          </w:rPr>
          <w:fldChar w:fldCharType="separate"/>
        </w:r>
        <w:r w:rsidR="00476A0D">
          <w:rPr>
            <w:noProof/>
          </w:rPr>
          <w:t>22</w:t>
        </w:r>
        <w:r w:rsidR="001671D8">
          <w:rPr>
            <w:noProof/>
          </w:rPr>
          <w:fldChar w:fldCharType="end"/>
        </w:r>
      </w:hyperlink>
    </w:p>
    <w:p w14:paraId="369C2607" w14:textId="39755B1C" w:rsidR="001671D8" w:rsidRDefault="00000000">
      <w:pPr>
        <w:pStyle w:val="TOC2"/>
        <w:rPr>
          <w:rFonts w:asciiTheme="minorHAnsi" w:eastAsiaTheme="minorEastAsia" w:hAnsiTheme="minorHAnsi" w:cstheme="minorBidi"/>
          <w:noProof/>
          <w:sz w:val="22"/>
          <w:szCs w:val="22"/>
        </w:rPr>
      </w:pPr>
      <w:hyperlink w:anchor="_Toc109122592" w:history="1">
        <w:r w:rsidR="001671D8" w:rsidRPr="00B455F5">
          <w:rPr>
            <w:rStyle w:val="Hyperlink"/>
            <w:noProof/>
          </w:rPr>
          <w:t>17.4</w:t>
        </w:r>
        <w:r w:rsidR="001671D8">
          <w:rPr>
            <w:rFonts w:asciiTheme="minorHAnsi" w:eastAsiaTheme="minorEastAsia" w:hAnsiTheme="minorHAnsi" w:cstheme="minorBidi"/>
            <w:noProof/>
            <w:sz w:val="22"/>
            <w:szCs w:val="22"/>
          </w:rPr>
          <w:tab/>
        </w:r>
        <w:r w:rsidR="001671D8" w:rsidRPr="00B455F5">
          <w:rPr>
            <w:rStyle w:val="Hyperlink"/>
            <w:noProof/>
          </w:rPr>
          <w:t>Returning documents of the association</w:t>
        </w:r>
        <w:r w:rsidR="001671D8">
          <w:rPr>
            <w:noProof/>
          </w:rPr>
          <w:tab/>
        </w:r>
        <w:r w:rsidR="001671D8">
          <w:rPr>
            <w:noProof/>
          </w:rPr>
          <w:fldChar w:fldCharType="begin"/>
        </w:r>
        <w:r w:rsidR="001671D8">
          <w:rPr>
            <w:noProof/>
          </w:rPr>
          <w:instrText xml:space="preserve"> PAGEREF _Toc109122592 \h </w:instrText>
        </w:r>
        <w:r w:rsidR="001671D8">
          <w:rPr>
            <w:noProof/>
          </w:rPr>
        </w:r>
        <w:r w:rsidR="001671D8">
          <w:rPr>
            <w:noProof/>
          </w:rPr>
          <w:fldChar w:fldCharType="separate"/>
        </w:r>
        <w:r w:rsidR="00476A0D">
          <w:rPr>
            <w:noProof/>
          </w:rPr>
          <w:t>23</w:t>
        </w:r>
        <w:r w:rsidR="001671D8">
          <w:rPr>
            <w:noProof/>
          </w:rPr>
          <w:fldChar w:fldCharType="end"/>
        </w:r>
      </w:hyperlink>
    </w:p>
    <w:p w14:paraId="1F6BB1D6" w14:textId="1F234AB6" w:rsidR="001671D8" w:rsidRDefault="00000000">
      <w:pPr>
        <w:pStyle w:val="TOC1"/>
        <w:rPr>
          <w:rFonts w:asciiTheme="minorHAnsi" w:eastAsiaTheme="minorEastAsia" w:hAnsiTheme="minorHAnsi" w:cstheme="minorBidi"/>
          <w:b w:val="0"/>
          <w:noProof/>
          <w:szCs w:val="22"/>
        </w:rPr>
      </w:pPr>
      <w:hyperlink w:anchor="_Toc109122593" w:history="1">
        <w:r w:rsidR="001671D8" w:rsidRPr="00B455F5">
          <w:rPr>
            <w:rStyle w:val="Hyperlink"/>
            <w:noProof/>
          </w:rPr>
          <w:t>18</w:t>
        </w:r>
        <w:r w:rsidR="001671D8">
          <w:rPr>
            <w:rFonts w:asciiTheme="minorHAnsi" w:eastAsiaTheme="minorEastAsia" w:hAnsiTheme="minorHAnsi" w:cstheme="minorBidi"/>
            <w:b w:val="0"/>
            <w:noProof/>
            <w:szCs w:val="22"/>
          </w:rPr>
          <w:tab/>
        </w:r>
        <w:r w:rsidR="001671D8" w:rsidRPr="00B455F5">
          <w:rPr>
            <w:rStyle w:val="Hyperlink"/>
            <w:noProof/>
          </w:rPr>
          <w:t>Execution of documents</w:t>
        </w:r>
        <w:r w:rsidR="001671D8">
          <w:rPr>
            <w:noProof/>
          </w:rPr>
          <w:tab/>
        </w:r>
        <w:r w:rsidR="001671D8">
          <w:rPr>
            <w:noProof/>
          </w:rPr>
          <w:fldChar w:fldCharType="begin"/>
        </w:r>
        <w:r w:rsidR="001671D8">
          <w:rPr>
            <w:noProof/>
          </w:rPr>
          <w:instrText xml:space="preserve"> PAGEREF _Toc109122593 \h </w:instrText>
        </w:r>
        <w:r w:rsidR="001671D8">
          <w:rPr>
            <w:noProof/>
          </w:rPr>
        </w:r>
        <w:r w:rsidR="001671D8">
          <w:rPr>
            <w:noProof/>
          </w:rPr>
          <w:fldChar w:fldCharType="separate"/>
        </w:r>
        <w:r w:rsidR="00476A0D">
          <w:rPr>
            <w:noProof/>
          </w:rPr>
          <w:t>23</w:t>
        </w:r>
        <w:r w:rsidR="001671D8">
          <w:rPr>
            <w:noProof/>
          </w:rPr>
          <w:fldChar w:fldCharType="end"/>
        </w:r>
      </w:hyperlink>
    </w:p>
    <w:p w14:paraId="019229AD" w14:textId="20A808DB" w:rsidR="001671D8" w:rsidRDefault="00000000">
      <w:pPr>
        <w:pStyle w:val="TOC1"/>
        <w:rPr>
          <w:rFonts w:asciiTheme="minorHAnsi" w:eastAsiaTheme="minorEastAsia" w:hAnsiTheme="minorHAnsi" w:cstheme="minorBidi"/>
          <w:b w:val="0"/>
          <w:noProof/>
          <w:szCs w:val="22"/>
        </w:rPr>
      </w:pPr>
      <w:hyperlink w:anchor="_Toc109122594" w:history="1">
        <w:r w:rsidR="001671D8" w:rsidRPr="00B455F5">
          <w:rPr>
            <w:rStyle w:val="Hyperlink"/>
            <w:noProof/>
          </w:rPr>
          <w:t>19</w:t>
        </w:r>
        <w:r w:rsidR="001671D8">
          <w:rPr>
            <w:rFonts w:asciiTheme="minorHAnsi" w:eastAsiaTheme="minorEastAsia" w:hAnsiTheme="minorHAnsi" w:cstheme="minorBidi"/>
            <w:b w:val="0"/>
            <w:noProof/>
            <w:szCs w:val="22"/>
          </w:rPr>
          <w:tab/>
        </w:r>
        <w:r w:rsidR="001671D8" w:rsidRPr="00B455F5">
          <w:rPr>
            <w:rStyle w:val="Hyperlink"/>
            <w:noProof/>
          </w:rPr>
          <w:t>Definitions and interpretation</w:t>
        </w:r>
        <w:r w:rsidR="001671D8">
          <w:rPr>
            <w:noProof/>
          </w:rPr>
          <w:tab/>
        </w:r>
        <w:r w:rsidR="001671D8">
          <w:rPr>
            <w:noProof/>
          </w:rPr>
          <w:fldChar w:fldCharType="begin"/>
        </w:r>
        <w:r w:rsidR="001671D8">
          <w:rPr>
            <w:noProof/>
          </w:rPr>
          <w:instrText xml:space="preserve"> PAGEREF _Toc109122594 \h </w:instrText>
        </w:r>
        <w:r w:rsidR="001671D8">
          <w:rPr>
            <w:noProof/>
          </w:rPr>
        </w:r>
        <w:r w:rsidR="001671D8">
          <w:rPr>
            <w:noProof/>
          </w:rPr>
          <w:fldChar w:fldCharType="separate"/>
        </w:r>
        <w:r w:rsidR="00476A0D">
          <w:rPr>
            <w:noProof/>
          </w:rPr>
          <w:t>23</w:t>
        </w:r>
        <w:r w:rsidR="001671D8">
          <w:rPr>
            <w:noProof/>
          </w:rPr>
          <w:fldChar w:fldCharType="end"/>
        </w:r>
      </w:hyperlink>
    </w:p>
    <w:p w14:paraId="5F557789" w14:textId="675C763B" w:rsidR="001671D8" w:rsidRDefault="00000000">
      <w:pPr>
        <w:pStyle w:val="TOC2"/>
        <w:rPr>
          <w:rFonts w:asciiTheme="minorHAnsi" w:eastAsiaTheme="minorEastAsia" w:hAnsiTheme="minorHAnsi" w:cstheme="minorBidi"/>
          <w:noProof/>
          <w:sz w:val="22"/>
          <w:szCs w:val="22"/>
        </w:rPr>
      </w:pPr>
      <w:hyperlink w:anchor="_Toc109122595" w:history="1">
        <w:r w:rsidR="001671D8" w:rsidRPr="00B455F5">
          <w:rPr>
            <w:rStyle w:val="Hyperlink"/>
            <w:noProof/>
          </w:rPr>
          <w:t>19.1</w:t>
        </w:r>
        <w:r w:rsidR="001671D8">
          <w:rPr>
            <w:rFonts w:asciiTheme="minorHAnsi" w:eastAsiaTheme="minorEastAsia" w:hAnsiTheme="minorHAnsi" w:cstheme="minorBidi"/>
            <w:noProof/>
            <w:sz w:val="22"/>
            <w:szCs w:val="22"/>
          </w:rPr>
          <w:tab/>
        </w:r>
        <w:r w:rsidR="001671D8" w:rsidRPr="00B455F5">
          <w:rPr>
            <w:rStyle w:val="Hyperlink"/>
            <w:noProof/>
          </w:rPr>
          <w:t>Definitions</w:t>
        </w:r>
        <w:r w:rsidR="001671D8">
          <w:rPr>
            <w:noProof/>
          </w:rPr>
          <w:tab/>
        </w:r>
        <w:r w:rsidR="001671D8">
          <w:rPr>
            <w:noProof/>
          </w:rPr>
          <w:fldChar w:fldCharType="begin"/>
        </w:r>
        <w:r w:rsidR="001671D8">
          <w:rPr>
            <w:noProof/>
          </w:rPr>
          <w:instrText xml:space="preserve"> PAGEREF _Toc109122595 \h </w:instrText>
        </w:r>
        <w:r w:rsidR="001671D8">
          <w:rPr>
            <w:noProof/>
          </w:rPr>
        </w:r>
        <w:r w:rsidR="001671D8">
          <w:rPr>
            <w:noProof/>
          </w:rPr>
          <w:fldChar w:fldCharType="separate"/>
        </w:r>
        <w:r w:rsidR="00476A0D">
          <w:rPr>
            <w:noProof/>
          </w:rPr>
          <w:t>23</w:t>
        </w:r>
        <w:r w:rsidR="001671D8">
          <w:rPr>
            <w:noProof/>
          </w:rPr>
          <w:fldChar w:fldCharType="end"/>
        </w:r>
      </w:hyperlink>
    </w:p>
    <w:p w14:paraId="6CD7AA9E" w14:textId="226A9A45" w:rsidR="001671D8" w:rsidRDefault="00000000">
      <w:pPr>
        <w:pStyle w:val="TOC2"/>
        <w:rPr>
          <w:rFonts w:asciiTheme="minorHAnsi" w:eastAsiaTheme="minorEastAsia" w:hAnsiTheme="minorHAnsi" w:cstheme="minorBidi"/>
          <w:noProof/>
          <w:sz w:val="22"/>
          <w:szCs w:val="22"/>
        </w:rPr>
      </w:pPr>
      <w:hyperlink w:anchor="_Toc109122596" w:history="1">
        <w:r w:rsidR="001671D8" w:rsidRPr="00B455F5">
          <w:rPr>
            <w:rStyle w:val="Hyperlink"/>
            <w:noProof/>
          </w:rPr>
          <w:t>19.2</w:t>
        </w:r>
        <w:r w:rsidR="001671D8">
          <w:rPr>
            <w:rFonts w:asciiTheme="minorHAnsi" w:eastAsiaTheme="minorEastAsia" w:hAnsiTheme="minorHAnsi" w:cstheme="minorBidi"/>
            <w:noProof/>
            <w:sz w:val="22"/>
            <w:szCs w:val="22"/>
          </w:rPr>
          <w:tab/>
        </w:r>
        <w:r w:rsidR="001671D8" w:rsidRPr="00B455F5">
          <w:rPr>
            <w:rStyle w:val="Hyperlink"/>
            <w:noProof/>
          </w:rPr>
          <w:t>Interpretation</w:t>
        </w:r>
        <w:r w:rsidR="001671D8">
          <w:rPr>
            <w:noProof/>
          </w:rPr>
          <w:tab/>
        </w:r>
        <w:r w:rsidR="001671D8">
          <w:rPr>
            <w:noProof/>
          </w:rPr>
          <w:fldChar w:fldCharType="begin"/>
        </w:r>
        <w:r w:rsidR="001671D8">
          <w:rPr>
            <w:noProof/>
          </w:rPr>
          <w:instrText xml:space="preserve"> PAGEREF _Toc109122596 \h </w:instrText>
        </w:r>
        <w:r w:rsidR="001671D8">
          <w:rPr>
            <w:noProof/>
          </w:rPr>
        </w:r>
        <w:r w:rsidR="001671D8">
          <w:rPr>
            <w:noProof/>
          </w:rPr>
          <w:fldChar w:fldCharType="separate"/>
        </w:r>
        <w:r w:rsidR="00476A0D">
          <w:rPr>
            <w:noProof/>
          </w:rPr>
          <w:t>25</w:t>
        </w:r>
        <w:r w:rsidR="001671D8">
          <w:rPr>
            <w:noProof/>
          </w:rPr>
          <w:fldChar w:fldCharType="end"/>
        </w:r>
      </w:hyperlink>
    </w:p>
    <w:p w14:paraId="28B971A0" w14:textId="0291366C" w:rsidR="001671D8" w:rsidRDefault="00000000">
      <w:pPr>
        <w:pStyle w:val="TOC1"/>
        <w:rPr>
          <w:rFonts w:asciiTheme="minorHAnsi" w:eastAsiaTheme="minorEastAsia" w:hAnsiTheme="minorHAnsi" w:cstheme="minorBidi"/>
          <w:b w:val="0"/>
          <w:noProof/>
          <w:szCs w:val="22"/>
        </w:rPr>
      </w:pPr>
      <w:hyperlink w:anchor="_Toc109122597" w:history="1">
        <w:r w:rsidR="001671D8" w:rsidRPr="00B455F5">
          <w:rPr>
            <w:rStyle w:val="Hyperlink"/>
            <w:noProof/>
          </w:rPr>
          <w:t>20</w:t>
        </w:r>
        <w:r w:rsidR="001671D8">
          <w:rPr>
            <w:rFonts w:asciiTheme="minorHAnsi" w:eastAsiaTheme="minorEastAsia" w:hAnsiTheme="minorHAnsi" w:cstheme="minorBidi"/>
            <w:b w:val="0"/>
            <w:noProof/>
            <w:szCs w:val="22"/>
          </w:rPr>
          <w:tab/>
        </w:r>
        <w:r w:rsidR="001671D8" w:rsidRPr="00B455F5">
          <w:rPr>
            <w:rStyle w:val="Hyperlink"/>
            <w:noProof/>
          </w:rPr>
          <w:t>Application of the Associations Incorporation Act</w:t>
        </w:r>
        <w:r w:rsidR="001671D8">
          <w:rPr>
            <w:noProof/>
          </w:rPr>
          <w:tab/>
        </w:r>
        <w:r w:rsidR="001671D8">
          <w:rPr>
            <w:noProof/>
          </w:rPr>
          <w:fldChar w:fldCharType="begin"/>
        </w:r>
        <w:r w:rsidR="001671D8">
          <w:rPr>
            <w:noProof/>
          </w:rPr>
          <w:instrText xml:space="preserve"> PAGEREF _Toc109122597 \h </w:instrText>
        </w:r>
        <w:r w:rsidR="001671D8">
          <w:rPr>
            <w:noProof/>
          </w:rPr>
        </w:r>
        <w:r w:rsidR="001671D8">
          <w:rPr>
            <w:noProof/>
          </w:rPr>
          <w:fldChar w:fldCharType="separate"/>
        </w:r>
        <w:r w:rsidR="00476A0D">
          <w:rPr>
            <w:noProof/>
          </w:rPr>
          <w:t>25</w:t>
        </w:r>
        <w:r w:rsidR="001671D8">
          <w:rPr>
            <w:noProof/>
          </w:rPr>
          <w:fldChar w:fldCharType="end"/>
        </w:r>
      </w:hyperlink>
    </w:p>
    <w:p w14:paraId="6D48D546" w14:textId="43247FFF" w:rsidR="001671D8" w:rsidRDefault="00000000">
      <w:pPr>
        <w:pStyle w:val="TOC2"/>
        <w:rPr>
          <w:rFonts w:asciiTheme="minorHAnsi" w:eastAsiaTheme="minorEastAsia" w:hAnsiTheme="minorHAnsi" w:cstheme="minorBidi"/>
          <w:noProof/>
          <w:sz w:val="22"/>
          <w:szCs w:val="22"/>
        </w:rPr>
      </w:pPr>
      <w:hyperlink w:anchor="_Toc109122598" w:history="1">
        <w:r w:rsidR="001671D8" w:rsidRPr="00B455F5">
          <w:rPr>
            <w:rStyle w:val="Hyperlink"/>
            <w:noProof/>
          </w:rPr>
          <w:t>20.1</w:t>
        </w:r>
        <w:r w:rsidR="001671D8">
          <w:rPr>
            <w:rFonts w:asciiTheme="minorHAnsi" w:eastAsiaTheme="minorEastAsia" w:hAnsiTheme="minorHAnsi" w:cstheme="minorBidi"/>
            <w:noProof/>
            <w:sz w:val="22"/>
            <w:szCs w:val="22"/>
          </w:rPr>
          <w:tab/>
        </w:r>
        <w:r w:rsidR="001671D8" w:rsidRPr="00B455F5">
          <w:rPr>
            <w:rStyle w:val="Hyperlink"/>
            <w:noProof/>
          </w:rPr>
          <w:t>Associations Incorporation Act</w:t>
        </w:r>
        <w:r w:rsidR="001671D8">
          <w:rPr>
            <w:noProof/>
          </w:rPr>
          <w:tab/>
        </w:r>
        <w:r w:rsidR="001671D8">
          <w:rPr>
            <w:noProof/>
          </w:rPr>
          <w:fldChar w:fldCharType="begin"/>
        </w:r>
        <w:r w:rsidR="001671D8">
          <w:rPr>
            <w:noProof/>
          </w:rPr>
          <w:instrText xml:space="preserve"> PAGEREF _Toc109122598 \h </w:instrText>
        </w:r>
        <w:r w:rsidR="001671D8">
          <w:rPr>
            <w:noProof/>
          </w:rPr>
        </w:r>
        <w:r w:rsidR="001671D8">
          <w:rPr>
            <w:noProof/>
          </w:rPr>
          <w:fldChar w:fldCharType="separate"/>
        </w:r>
        <w:r w:rsidR="00476A0D">
          <w:rPr>
            <w:noProof/>
          </w:rPr>
          <w:t>25</w:t>
        </w:r>
        <w:r w:rsidR="001671D8">
          <w:rPr>
            <w:noProof/>
          </w:rPr>
          <w:fldChar w:fldCharType="end"/>
        </w:r>
      </w:hyperlink>
    </w:p>
    <w:p w14:paraId="1E2AC994" w14:textId="7A710CC2" w:rsidR="001671D8" w:rsidRDefault="00000000">
      <w:pPr>
        <w:pStyle w:val="TOC2"/>
        <w:rPr>
          <w:rFonts w:asciiTheme="minorHAnsi" w:eastAsiaTheme="minorEastAsia" w:hAnsiTheme="minorHAnsi" w:cstheme="minorBidi"/>
          <w:noProof/>
          <w:sz w:val="22"/>
          <w:szCs w:val="22"/>
        </w:rPr>
      </w:pPr>
      <w:hyperlink w:anchor="_Toc109122599" w:history="1">
        <w:r w:rsidR="001671D8" w:rsidRPr="00B455F5">
          <w:rPr>
            <w:rStyle w:val="Hyperlink"/>
            <w:noProof/>
          </w:rPr>
          <w:t>20.2</w:t>
        </w:r>
        <w:r w:rsidR="001671D8">
          <w:rPr>
            <w:rFonts w:asciiTheme="minorHAnsi" w:eastAsiaTheme="minorEastAsia" w:hAnsiTheme="minorHAnsi" w:cstheme="minorBidi"/>
            <w:noProof/>
            <w:sz w:val="22"/>
            <w:szCs w:val="22"/>
          </w:rPr>
          <w:tab/>
        </w:r>
        <w:r w:rsidR="001671D8" w:rsidRPr="00B455F5">
          <w:rPr>
            <w:rStyle w:val="Hyperlink"/>
            <w:noProof/>
          </w:rPr>
          <w:t>Model rules</w:t>
        </w:r>
        <w:r w:rsidR="001671D8">
          <w:rPr>
            <w:noProof/>
          </w:rPr>
          <w:tab/>
        </w:r>
        <w:r w:rsidR="001671D8">
          <w:rPr>
            <w:noProof/>
          </w:rPr>
          <w:fldChar w:fldCharType="begin"/>
        </w:r>
        <w:r w:rsidR="001671D8">
          <w:rPr>
            <w:noProof/>
          </w:rPr>
          <w:instrText xml:space="preserve"> PAGEREF _Toc109122599 \h </w:instrText>
        </w:r>
        <w:r w:rsidR="001671D8">
          <w:rPr>
            <w:noProof/>
          </w:rPr>
        </w:r>
        <w:r w:rsidR="001671D8">
          <w:rPr>
            <w:noProof/>
          </w:rPr>
          <w:fldChar w:fldCharType="separate"/>
        </w:r>
        <w:r w:rsidR="00476A0D">
          <w:rPr>
            <w:noProof/>
          </w:rPr>
          <w:t>25</w:t>
        </w:r>
        <w:r w:rsidR="001671D8">
          <w:rPr>
            <w:noProof/>
          </w:rPr>
          <w:fldChar w:fldCharType="end"/>
        </w:r>
      </w:hyperlink>
    </w:p>
    <w:p w14:paraId="2632F799" w14:textId="08C7B11B" w:rsidR="00B55B03" w:rsidRDefault="00950B9D" w:rsidP="00950B9D">
      <w:pPr>
        <w:pStyle w:val="BodyText"/>
      </w:pPr>
      <w:r>
        <w:fldChar w:fldCharType="end"/>
      </w:r>
    </w:p>
    <w:p w14:paraId="19F6C934" w14:textId="03C698CA" w:rsidR="008C2468" w:rsidRDefault="008C2468" w:rsidP="00A70F0A">
      <w:pPr>
        <w:pStyle w:val="BodyText"/>
        <w:ind w:left="0"/>
        <w:sectPr w:rsidR="008C2468">
          <w:headerReference w:type="default" r:id="rId14"/>
          <w:footerReference w:type="default" r:id="rId15"/>
          <w:headerReference w:type="first" r:id="rId16"/>
          <w:footerReference w:type="first" r:id="rId17"/>
          <w:pgSz w:w="11906" w:h="16838" w:code="9"/>
          <w:pgMar w:top="567" w:right="1701" w:bottom="567" w:left="1418" w:header="567" w:footer="567" w:gutter="0"/>
          <w:pgNumType w:start="1"/>
          <w:cols w:space="720"/>
          <w:titlePg/>
          <w:docGrid w:linePitch="360"/>
        </w:sectPr>
      </w:pPr>
    </w:p>
    <w:p w14:paraId="2B917DE6" w14:textId="77777777" w:rsidR="008C2468" w:rsidRDefault="006E322E">
      <w:pPr>
        <w:pStyle w:val="Banner"/>
      </w:pPr>
      <w:bookmarkStart w:id="0" w:name="ReturnToDocument"/>
      <w:bookmarkStart w:id="1" w:name="_Toc44496630"/>
      <w:bookmarkStart w:id="2" w:name="_Toc44499241"/>
      <w:bookmarkStart w:id="3" w:name="_Toc109122518"/>
      <w:bookmarkEnd w:id="0"/>
      <w:r>
        <w:lastRenderedPageBreak/>
        <w:t>Constitution</w:t>
      </w:r>
      <w:bookmarkEnd w:id="1"/>
      <w:bookmarkEnd w:id="2"/>
      <w:bookmarkEnd w:id="3"/>
    </w:p>
    <w:p w14:paraId="0797A844" w14:textId="562DF9E4" w:rsidR="008C2468" w:rsidRPr="000157B1" w:rsidRDefault="00EA3F14">
      <w:pPr>
        <w:pStyle w:val="Level2"/>
      </w:pPr>
      <w:r w:rsidRPr="00EA3F14">
        <w:rPr>
          <w:szCs w:val="24"/>
        </w:rPr>
        <w:t xml:space="preserve">Women With Disabilities </w:t>
      </w:r>
      <w:r w:rsidR="00A70F0A">
        <w:rPr>
          <w:szCs w:val="24"/>
        </w:rPr>
        <w:t>(</w:t>
      </w:r>
      <w:r w:rsidRPr="00EA3F14">
        <w:rPr>
          <w:szCs w:val="24"/>
        </w:rPr>
        <w:t>Australia</w:t>
      </w:r>
      <w:r w:rsidR="00A70F0A">
        <w:rPr>
          <w:szCs w:val="24"/>
        </w:rPr>
        <w:t>)</w:t>
      </w:r>
      <w:r w:rsidRPr="00EA3F14">
        <w:rPr>
          <w:szCs w:val="24"/>
        </w:rPr>
        <w:t xml:space="preserve"> Inc</w:t>
      </w:r>
    </w:p>
    <w:p w14:paraId="601EE5A9" w14:textId="77777777" w:rsidR="008C2468" w:rsidRDefault="008C2468">
      <w:pPr>
        <w:pStyle w:val="Level2"/>
      </w:pPr>
      <w:r w:rsidRPr="000157B1">
        <w:t>An incorporated association</w:t>
      </w:r>
    </w:p>
    <w:p w14:paraId="1C5D5DA3" w14:textId="77777777" w:rsidR="008C2468" w:rsidRDefault="006C014D" w:rsidP="00034C1A">
      <w:pPr>
        <w:pStyle w:val="Heading1"/>
      </w:pPr>
      <w:bookmarkStart w:id="4" w:name="_Toc44496631"/>
      <w:bookmarkStart w:id="5" w:name="_Toc44499242"/>
      <w:bookmarkStart w:id="6" w:name="_Toc109122519"/>
      <w:r>
        <w:t>A</w:t>
      </w:r>
      <w:r w:rsidR="00776C7D">
        <w:t>ssociation</w:t>
      </w:r>
      <w:r w:rsidR="008C2468">
        <w:t>’s name</w:t>
      </w:r>
      <w:bookmarkEnd w:id="4"/>
      <w:bookmarkEnd w:id="5"/>
      <w:bookmarkEnd w:id="6"/>
    </w:p>
    <w:p w14:paraId="44DDF681" w14:textId="24B3FFEE" w:rsidR="008C2468" w:rsidRPr="00433643" w:rsidRDefault="008C2468">
      <w:pPr>
        <w:pStyle w:val="BodyText"/>
      </w:pPr>
      <w:r>
        <w:t xml:space="preserve">The name of the association is </w:t>
      </w:r>
      <w:r w:rsidR="00EA3F14" w:rsidRPr="00EA3F14">
        <w:t xml:space="preserve">Women With Disabilities </w:t>
      </w:r>
      <w:r w:rsidR="00A70F0A">
        <w:t>(</w:t>
      </w:r>
      <w:r w:rsidR="00EA3F14" w:rsidRPr="00EA3F14">
        <w:t>Australia</w:t>
      </w:r>
      <w:r w:rsidR="00A70F0A">
        <w:t>)</w:t>
      </w:r>
      <w:r w:rsidR="00EA3F14" w:rsidRPr="00EA3F14">
        <w:t xml:space="preserve"> Inc</w:t>
      </w:r>
      <w:r w:rsidR="00B55B03">
        <w:t>.</w:t>
      </w:r>
    </w:p>
    <w:p w14:paraId="124686DC" w14:textId="340A68AD" w:rsidR="008C2468" w:rsidRDefault="006C014D">
      <w:pPr>
        <w:pStyle w:val="Heading1"/>
      </w:pPr>
      <w:bookmarkStart w:id="7" w:name="_Toc44496632"/>
      <w:bookmarkStart w:id="8" w:name="_Toc44499243"/>
      <w:bookmarkStart w:id="9" w:name="_Ref44506207"/>
      <w:bookmarkStart w:id="10" w:name="_Ref48906615"/>
      <w:bookmarkStart w:id="11" w:name="_Ref108616642"/>
      <w:bookmarkStart w:id="12" w:name="_Toc109122520"/>
      <w:r>
        <w:t>Association’s p</w:t>
      </w:r>
      <w:r w:rsidR="008C2468">
        <w:t>urpose</w:t>
      </w:r>
      <w:bookmarkEnd w:id="7"/>
      <w:bookmarkEnd w:id="8"/>
      <w:bookmarkEnd w:id="9"/>
      <w:bookmarkEnd w:id="10"/>
      <w:bookmarkEnd w:id="11"/>
      <w:bookmarkEnd w:id="12"/>
    </w:p>
    <w:p w14:paraId="02FE7E1C" w14:textId="54EDD234" w:rsidR="000B4C4E" w:rsidRPr="00E1091B" w:rsidRDefault="000157B1" w:rsidP="00EE56AB">
      <w:pPr>
        <w:pStyle w:val="BodyText"/>
        <w:spacing w:before="240"/>
        <w:rPr>
          <w:rFonts w:eastAsia="Arial"/>
        </w:rPr>
      </w:pPr>
      <w:bookmarkStart w:id="13" w:name="_Ref457291997"/>
      <w:bookmarkStart w:id="14" w:name="_Toc491247438"/>
      <w:bookmarkStart w:id="15" w:name="_Toc524759719"/>
      <w:bookmarkStart w:id="16" w:name="_Toc12155547"/>
      <w:bookmarkStart w:id="17" w:name="_Toc113161357"/>
      <w:bookmarkStart w:id="18" w:name="_Toc173145672"/>
      <w:bookmarkStart w:id="19" w:name="_Toc174010290"/>
      <w:bookmarkStart w:id="20" w:name="_Toc180984288"/>
      <w:r w:rsidRPr="00E1091B">
        <w:rPr>
          <w:rFonts w:eastAsia="Arial"/>
        </w:rPr>
        <w:t xml:space="preserve">The association’s </w:t>
      </w:r>
      <w:r w:rsidR="00394860" w:rsidRPr="00E1091B">
        <w:rPr>
          <w:rFonts w:eastAsia="Arial"/>
        </w:rPr>
        <w:t>purpose</w:t>
      </w:r>
      <w:r w:rsidRPr="00E1091B">
        <w:rPr>
          <w:rFonts w:eastAsia="Arial"/>
        </w:rPr>
        <w:t xml:space="preserve"> </w:t>
      </w:r>
      <w:r w:rsidR="00394860" w:rsidRPr="00E1091B">
        <w:rPr>
          <w:rFonts w:eastAsia="Arial"/>
        </w:rPr>
        <w:t xml:space="preserve">is to support </w:t>
      </w:r>
      <w:r w:rsidR="00AC75ED">
        <w:rPr>
          <w:rFonts w:eastAsia="Arial"/>
        </w:rPr>
        <w:t>w</w:t>
      </w:r>
      <w:r w:rsidR="00394860" w:rsidRPr="00E1091B">
        <w:rPr>
          <w:rFonts w:eastAsia="Arial"/>
        </w:rPr>
        <w:t>omen</w:t>
      </w:r>
      <w:r w:rsidR="00F97AEE" w:rsidRPr="00E1091B">
        <w:rPr>
          <w:rFonts w:eastAsia="Arial"/>
        </w:rPr>
        <w:t>,</w:t>
      </w:r>
      <w:r w:rsidR="00793694" w:rsidRPr="00E1091B">
        <w:rPr>
          <w:rFonts w:eastAsia="Arial"/>
        </w:rPr>
        <w:t xml:space="preserve"> </w:t>
      </w:r>
      <w:proofErr w:type="gramStart"/>
      <w:r w:rsidR="00793694" w:rsidRPr="00E1091B">
        <w:rPr>
          <w:rFonts w:eastAsia="Arial"/>
        </w:rPr>
        <w:t>girls</w:t>
      </w:r>
      <w:proofErr w:type="gramEnd"/>
      <w:r w:rsidR="00394860" w:rsidRPr="00E1091B">
        <w:rPr>
          <w:rFonts w:eastAsia="Arial"/>
        </w:rPr>
        <w:t xml:space="preserve"> and non-binary people with </w:t>
      </w:r>
      <w:r w:rsidR="00087FBC">
        <w:rPr>
          <w:rFonts w:eastAsia="Arial"/>
        </w:rPr>
        <w:t>d</w:t>
      </w:r>
      <w:r w:rsidR="00394860" w:rsidRPr="00E1091B">
        <w:rPr>
          <w:rFonts w:eastAsia="Arial"/>
        </w:rPr>
        <w:t>isabilities</w:t>
      </w:r>
      <w:r w:rsidRPr="00E1091B">
        <w:rPr>
          <w:rFonts w:eastAsia="Arial"/>
        </w:rPr>
        <w:t xml:space="preserve"> </w:t>
      </w:r>
      <w:r w:rsidR="00452FAA">
        <w:rPr>
          <w:rFonts w:eastAsia="Arial"/>
        </w:rPr>
        <w:t xml:space="preserve">to participate </w:t>
      </w:r>
      <w:r w:rsidR="003C408A">
        <w:rPr>
          <w:rFonts w:eastAsia="Arial"/>
        </w:rPr>
        <w:t>in all aspects of social, economic, political and cultural life</w:t>
      </w:r>
      <w:r w:rsidR="00EE56AB">
        <w:rPr>
          <w:rFonts w:eastAsia="Arial"/>
        </w:rPr>
        <w:t>.</w:t>
      </w:r>
    </w:p>
    <w:p w14:paraId="3A07FADF" w14:textId="77777777" w:rsidR="008C2468" w:rsidRDefault="009877BC">
      <w:pPr>
        <w:pStyle w:val="Heading1"/>
      </w:pPr>
      <w:bookmarkStart w:id="21" w:name="_Toc44496633"/>
      <w:bookmarkStart w:id="22" w:name="_Toc44499244"/>
      <w:bookmarkStart w:id="23" w:name="_Toc109122521"/>
      <w:r>
        <w:t>Association’s p</w:t>
      </w:r>
      <w:r w:rsidR="008C2468">
        <w:t>owers</w:t>
      </w:r>
      <w:bookmarkEnd w:id="13"/>
      <w:bookmarkEnd w:id="14"/>
      <w:bookmarkEnd w:id="15"/>
      <w:bookmarkEnd w:id="16"/>
      <w:bookmarkEnd w:id="17"/>
      <w:bookmarkEnd w:id="18"/>
      <w:bookmarkEnd w:id="19"/>
      <w:bookmarkEnd w:id="20"/>
      <w:bookmarkEnd w:id="21"/>
      <w:bookmarkEnd w:id="22"/>
      <w:bookmarkEnd w:id="23"/>
    </w:p>
    <w:p w14:paraId="5F3004F1" w14:textId="502DB4FD" w:rsidR="008C2468" w:rsidRDefault="000157B1" w:rsidP="00F775BD">
      <w:pPr>
        <w:pStyle w:val="BodyText"/>
      </w:pPr>
      <w:r>
        <w:t>Solely for carryin</w:t>
      </w:r>
      <w:r w:rsidR="0011606B">
        <w:t>g out the association’s purpose</w:t>
      </w:r>
      <w:r>
        <w:t>, the a</w:t>
      </w:r>
      <w:r w:rsidR="008C2468">
        <w:t>ssociation may</w:t>
      </w:r>
      <w:r>
        <w:t xml:space="preserve"> </w:t>
      </w:r>
      <w:r w:rsidRPr="000157B1">
        <w:t>exercise all the powers of a</w:t>
      </w:r>
      <w:r>
        <w:t xml:space="preserve">n incorporated association under the </w:t>
      </w:r>
      <w:r w:rsidR="00FE2D14">
        <w:t>Associations Incorporation Act</w:t>
      </w:r>
      <w:r w:rsidR="00F775BD">
        <w:t>.</w:t>
      </w:r>
    </w:p>
    <w:p w14:paraId="503A79C6" w14:textId="77777777" w:rsidR="008C2468" w:rsidRDefault="008C2468">
      <w:pPr>
        <w:pStyle w:val="Heading1"/>
      </w:pPr>
      <w:bookmarkStart w:id="24" w:name="_Toc44496634"/>
      <w:bookmarkStart w:id="25" w:name="_Toc44499245"/>
      <w:bookmarkStart w:id="26" w:name="_Toc109122522"/>
      <w:bookmarkStart w:id="27" w:name="_Ref173907872"/>
      <w:bookmarkStart w:id="28" w:name="_Toc174010291"/>
      <w:bookmarkStart w:id="29" w:name="_Toc180984289"/>
      <w:bookmarkStart w:id="30" w:name="_Ref234204604"/>
      <w:r>
        <w:t>Not for profit</w:t>
      </w:r>
      <w:bookmarkEnd w:id="24"/>
      <w:bookmarkEnd w:id="25"/>
      <w:bookmarkEnd w:id="26"/>
      <w:r>
        <w:t xml:space="preserve"> </w:t>
      </w:r>
      <w:bookmarkEnd w:id="27"/>
      <w:bookmarkEnd w:id="28"/>
      <w:bookmarkEnd w:id="29"/>
      <w:bookmarkEnd w:id="30"/>
    </w:p>
    <w:p w14:paraId="6E5E942B" w14:textId="77777777" w:rsidR="008C2468" w:rsidRDefault="008C2468">
      <w:pPr>
        <w:pStyle w:val="Heading2"/>
      </w:pPr>
      <w:bookmarkStart w:id="31" w:name="_Toc174010292"/>
      <w:bookmarkStart w:id="32" w:name="_Toc180984290"/>
      <w:bookmarkStart w:id="33" w:name="_Ref237834382"/>
      <w:bookmarkStart w:id="34" w:name="_Toc44496635"/>
      <w:bookmarkStart w:id="35" w:name="_Toc44499246"/>
      <w:bookmarkStart w:id="36" w:name="_Toc109122523"/>
      <w:r>
        <w:t xml:space="preserve">Application of the </w:t>
      </w:r>
      <w:r w:rsidR="00F775BD">
        <w:t>a</w:t>
      </w:r>
      <w:r>
        <w:t>ssociation’s income and property</w:t>
      </w:r>
      <w:bookmarkEnd w:id="31"/>
      <w:bookmarkEnd w:id="32"/>
      <w:bookmarkEnd w:id="33"/>
      <w:bookmarkEnd w:id="34"/>
      <w:bookmarkEnd w:id="35"/>
      <w:bookmarkEnd w:id="36"/>
    </w:p>
    <w:p w14:paraId="3D671D66" w14:textId="077710F3" w:rsidR="008C2468" w:rsidRDefault="008C2468">
      <w:pPr>
        <w:pStyle w:val="Heading3"/>
        <w:tabs>
          <w:tab w:val="num" w:pos="851"/>
        </w:tabs>
        <w:ind w:left="1702"/>
      </w:pPr>
      <w:r>
        <w:t xml:space="preserve">The </w:t>
      </w:r>
      <w:r w:rsidR="00F775BD">
        <w:t>a</w:t>
      </w:r>
      <w:r>
        <w:t xml:space="preserve">ssociation’s income and property must be applied solely towards promoting the </w:t>
      </w:r>
      <w:r w:rsidR="00F775BD">
        <w:t>a</w:t>
      </w:r>
      <w:r>
        <w:t>ssociation’s</w:t>
      </w:r>
      <w:r>
        <w:rPr>
          <w:b/>
        </w:rPr>
        <w:t xml:space="preserve"> </w:t>
      </w:r>
      <w:r w:rsidR="0011606B">
        <w:t>purpose</w:t>
      </w:r>
      <w:r>
        <w:t>.</w:t>
      </w:r>
    </w:p>
    <w:p w14:paraId="37DF9B8F" w14:textId="77777777" w:rsidR="008C2468" w:rsidRPr="000B4C4E" w:rsidRDefault="008C2468">
      <w:pPr>
        <w:pStyle w:val="Heading3"/>
        <w:tabs>
          <w:tab w:val="num" w:pos="851"/>
        </w:tabs>
        <w:ind w:left="1702"/>
      </w:pPr>
      <w:bookmarkStart w:id="37" w:name="_Ref187809059"/>
      <w:r>
        <w:t xml:space="preserve">No part of the income or property may be paid, </w:t>
      </w:r>
      <w:proofErr w:type="gramStart"/>
      <w:r>
        <w:t>transferred</w:t>
      </w:r>
      <w:proofErr w:type="gramEnd"/>
      <w:r>
        <w:t xml:space="preserve"> or distributed, </w:t>
      </w:r>
      <w:r w:rsidRPr="000B4C4E">
        <w:t xml:space="preserve">directly or indirectly, by way of </w:t>
      </w:r>
      <w:r w:rsidR="00F83A3E" w:rsidRPr="000B4C4E">
        <w:t xml:space="preserve">bonus </w:t>
      </w:r>
      <w:r w:rsidRPr="000B4C4E">
        <w:t xml:space="preserve">or other profit distribution, to any </w:t>
      </w:r>
      <w:r w:rsidR="00F775BD" w:rsidRPr="000B4C4E">
        <w:t>member in their capacity as a member</w:t>
      </w:r>
      <w:r w:rsidRPr="000B4C4E">
        <w:t>.</w:t>
      </w:r>
      <w:bookmarkEnd w:id="37"/>
    </w:p>
    <w:p w14:paraId="185F9E0F" w14:textId="29014327" w:rsidR="008C2468" w:rsidRPr="000B4C4E" w:rsidRDefault="008C2468">
      <w:pPr>
        <w:pStyle w:val="Heading3"/>
        <w:tabs>
          <w:tab w:val="num" w:pos="851"/>
        </w:tabs>
        <w:ind w:left="1702"/>
      </w:pPr>
      <w:r w:rsidRPr="000B4C4E">
        <w:t xml:space="preserve">This rule </w:t>
      </w:r>
      <w:r w:rsidRPr="000B4C4E">
        <w:fldChar w:fldCharType="begin"/>
      </w:r>
      <w:r w:rsidRPr="000B4C4E">
        <w:instrText xml:space="preserve"> REF _Ref234204604 \r \h  \* MERGEFORMAT </w:instrText>
      </w:r>
      <w:r w:rsidRPr="000B4C4E">
        <w:fldChar w:fldCharType="separate"/>
      </w:r>
      <w:r w:rsidR="00476A0D">
        <w:t>4</w:t>
      </w:r>
      <w:r w:rsidRPr="000B4C4E">
        <w:fldChar w:fldCharType="end"/>
      </w:r>
      <w:r w:rsidRPr="000B4C4E">
        <w:t xml:space="preserve"> does not prohibit indemnification of, or payment of premiums on contracts of insurance for, any </w:t>
      </w:r>
      <w:r w:rsidR="00F775BD" w:rsidRPr="000B4C4E">
        <w:t>b</w:t>
      </w:r>
      <w:r w:rsidRPr="000B4C4E">
        <w:t xml:space="preserve">oard member to the extent permitted by law and </w:t>
      </w:r>
      <w:r w:rsidR="00AD76A7" w:rsidRPr="000B4C4E">
        <w:t>this constitution</w:t>
      </w:r>
      <w:r w:rsidRPr="000B4C4E">
        <w:t>.</w:t>
      </w:r>
    </w:p>
    <w:p w14:paraId="273F6883" w14:textId="18932803" w:rsidR="000F63B9" w:rsidRDefault="00B06D29">
      <w:pPr>
        <w:pStyle w:val="Heading2"/>
      </w:pPr>
      <w:bookmarkStart w:id="38" w:name="_Toc44496636"/>
      <w:bookmarkStart w:id="39" w:name="_Toc44499247"/>
      <w:bookmarkStart w:id="40" w:name="_Toc109122524"/>
      <w:bookmarkStart w:id="41" w:name="_Toc174010294"/>
      <w:bookmarkStart w:id="42" w:name="_Toc180984292"/>
      <w:r>
        <w:lastRenderedPageBreak/>
        <w:t>B</w:t>
      </w:r>
      <w:r w:rsidR="00A662DE">
        <w:t xml:space="preserve">oard </w:t>
      </w:r>
      <w:r w:rsidR="008F6ABD">
        <w:t>member</w:t>
      </w:r>
      <w:r w:rsidR="000F63B9">
        <w:t xml:space="preserve"> fees</w:t>
      </w:r>
      <w:bookmarkEnd w:id="38"/>
      <w:bookmarkEnd w:id="39"/>
      <w:bookmarkEnd w:id="40"/>
    </w:p>
    <w:p w14:paraId="6CBFB7D7" w14:textId="77777777" w:rsidR="007A3D66" w:rsidRPr="007A3D66" w:rsidRDefault="00A662DE" w:rsidP="007A3D66">
      <w:pPr>
        <w:pStyle w:val="Heading2"/>
        <w:numPr>
          <w:ilvl w:val="0"/>
          <w:numId w:val="0"/>
        </w:numPr>
        <w:ind w:left="851"/>
        <w:rPr>
          <w:b w:val="0"/>
          <w:sz w:val="20"/>
        </w:rPr>
      </w:pPr>
      <w:r w:rsidRPr="007A3D66">
        <w:rPr>
          <w:b w:val="0"/>
          <w:sz w:val="20"/>
        </w:rPr>
        <w:t>No board member fees may be paid to the board members.</w:t>
      </w:r>
      <w:r w:rsidR="007A3D66" w:rsidRPr="007A3D66">
        <w:rPr>
          <w:b w:val="0"/>
          <w:sz w:val="20"/>
        </w:rPr>
        <w:t xml:space="preserve"> </w:t>
      </w:r>
      <w:bookmarkStart w:id="43" w:name="_Toc44496637"/>
      <w:bookmarkStart w:id="44" w:name="_Toc44499248"/>
      <w:bookmarkStart w:id="45" w:name="_Toc109122525"/>
      <w:bookmarkEnd w:id="41"/>
      <w:bookmarkEnd w:id="42"/>
    </w:p>
    <w:p w14:paraId="7E416136" w14:textId="7DF9A1C3" w:rsidR="008C2468" w:rsidRDefault="000F63B9">
      <w:pPr>
        <w:pStyle w:val="Heading2"/>
      </w:pPr>
      <w:r>
        <w:t xml:space="preserve">Other payments to </w:t>
      </w:r>
      <w:bookmarkEnd w:id="43"/>
      <w:bookmarkEnd w:id="44"/>
      <w:r w:rsidR="00B06D29">
        <w:t>board members</w:t>
      </w:r>
      <w:bookmarkEnd w:id="45"/>
    </w:p>
    <w:p w14:paraId="2D3B4A68" w14:textId="4CCD456D" w:rsidR="008C2468" w:rsidRDefault="00B06D29">
      <w:pPr>
        <w:pStyle w:val="BodyText"/>
      </w:pPr>
      <w:r>
        <w:t xml:space="preserve">All other </w:t>
      </w:r>
      <w:r w:rsidR="00F775BD">
        <w:t>payments to b</w:t>
      </w:r>
      <w:r w:rsidR="008C2468">
        <w:t xml:space="preserve">oard members must be approved by the </w:t>
      </w:r>
      <w:r w:rsidR="00F775BD">
        <w:t>b</w:t>
      </w:r>
      <w:r w:rsidR="008C2468">
        <w:t xml:space="preserve">oard </w:t>
      </w:r>
      <w:r w:rsidR="008F6ABD">
        <w:t xml:space="preserve">members </w:t>
      </w:r>
      <w:r w:rsidR="008C2468">
        <w:t>including, but not limited to:</w:t>
      </w:r>
    </w:p>
    <w:p w14:paraId="56A23FF0" w14:textId="793819FC" w:rsidR="008C2468" w:rsidRDefault="008C2468">
      <w:pPr>
        <w:pStyle w:val="Heading3"/>
        <w:tabs>
          <w:tab w:val="num" w:pos="851"/>
        </w:tabs>
        <w:ind w:left="1702"/>
      </w:pPr>
      <w:bookmarkStart w:id="46" w:name="_Ref173901198"/>
      <w:r>
        <w:t xml:space="preserve">out-of-pocket expenses incurred by a </w:t>
      </w:r>
      <w:r w:rsidR="00F775BD">
        <w:t>b</w:t>
      </w:r>
      <w:r>
        <w:t xml:space="preserve">oard member in performing a duty as a </w:t>
      </w:r>
      <w:r w:rsidR="00F775BD">
        <w:t>b</w:t>
      </w:r>
      <w:r>
        <w:t xml:space="preserve">oard member of the </w:t>
      </w:r>
      <w:r w:rsidR="00F775BD">
        <w:t>a</w:t>
      </w:r>
      <w:r>
        <w:t>ssociation;</w:t>
      </w:r>
      <w:bookmarkEnd w:id="46"/>
      <w:r>
        <w:t xml:space="preserve"> or</w:t>
      </w:r>
    </w:p>
    <w:p w14:paraId="297BB0F5" w14:textId="53EE63FA" w:rsidR="008C2468" w:rsidRDefault="008C2468">
      <w:pPr>
        <w:pStyle w:val="Heading3"/>
        <w:tabs>
          <w:tab w:val="num" w:pos="851"/>
        </w:tabs>
        <w:ind w:left="1702"/>
      </w:pPr>
      <w:bookmarkStart w:id="47" w:name="_Ref173901208"/>
      <w:r>
        <w:t xml:space="preserve">a service rendered to the </w:t>
      </w:r>
      <w:r w:rsidR="00F775BD">
        <w:t>a</w:t>
      </w:r>
      <w:r>
        <w:t xml:space="preserve">ssociation by a </w:t>
      </w:r>
      <w:r w:rsidR="00F775BD">
        <w:t>b</w:t>
      </w:r>
      <w:r>
        <w:t>oard member in a professional or techni</w:t>
      </w:r>
      <w:r w:rsidR="00B06D29">
        <w:t xml:space="preserve">cal capacity or as an employee </w:t>
      </w:r>
      <w:r>
        <w:t>where</w:t>
      </w:r>
      <w:bookmarkEnd w:id="47"/>
      <w:r>
        <w:t>:</w:t>
      </w:r>
    </w:p>
    <w:p w14:paraId="09406785" w14:textId="77777777" w:rsidR="008C2468" w:rsidRDefault="008C2468">
      <w:pPr>
        <w:pStyle w:val="Heading4"/>
      </w:pPr>
      <w:r>
        <w:t xml:space="preserve">the provision of the service has the prior approval of the </w:t>
      </w:r>
      <w:r w:rsidR="00F775BD">
        <w:t>b</w:t>
      </w:r>
      <w:r>
        <w:t>oard</w:t>
      </w:r>
      <w:r w:rsidR="008F6ABD">
        <w:t xml:space="preserve"> members</w:t>
      </w:r>
      <w:r>
        <w:t>; and</w:t>
      </w:r>
    </w:p>
    <w:p w14:paraId="06D01BDB" w14:textId="77777777" w:rsidR="008C2468" w:rsidRDefault="008C2468">
      <w:pPr>
        <w:pStyle w:val="Heading4"/>
      </w:pPr>
      <w:r>
        <w:t>the amount payable is not more than an amount which commercially would be reasonable payment for the service.</w:t>
      </w:r>
    </w:p>
    <w:p w14:paraId="78C95F6C" w14:textId="77777777" w:rsidR="008C2468" w:rsidRDefault="008C2468">
      <w:pPr>
        <w:pStyle w:val="Heading1"/>
      </w:pPr>
      <w:bookmarkStart w:id="48" w:name="_Toc491247449"/>
      <w:bookmarkStart w:id="49" w:name="_Toc524759730"/>
      <w:bookmarkStart w:id="50" w:name="_Toc12155558"/>
      <w:bookmarkStart w:id="51" w:name="_Toc113161363"/>
      <w:bookmarkStart w:id="52" w:name="_Toc173145680"/>
      <w:bookmarkStart w:id="53" w:name="_Ref173925274"/>
      <w:bookmarkStart w:id="54" w:name="_Toc174010295"/>
      <w:bookmarkStart w:id="55" w:name="_Toc180984293"/>
      <w:bookmarkStart w:id="56" w:name="_Ref187730634"/>
      <w:bookmarkStart w:id="57" w:name="_Ref233171864"/>
      <w:bookmarkStart w:id="58" w:name="_Ref234204504"/>
      <w:bookmarkStart w:id="59" w:name="_Toc44496638"/>
      <w:bookmarkStart w:id="60" w:name="_Toc44499249"/>
      <w:bookmarkStart w:id="61" w:name="_Toc109122526"/>
      <w:r>
        <w:t>Membership</w:t>
      </w:r>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605E9B48" w14:textId="77777777" w:rsidR="008C2468" w:rsidRDefault="008C2468">
      <w:pPr>
        <w:pStyle w:val="Heading2"/>
      </w:pPr>
      <w:bookmarkStart w:id="62" w:name="_Toc44496639"/>
      <w:bookmarkStart w:id="63" w:name="_Toc44499250"/>
      <w:bookmarkStart w:id="64" w:name="_Toc109122527"/>
      <w:r>
        <w:t>Members</w:t>
      </w:r>
      <w:bookmarkEnd w:id="62"/>
      <w:bookmarkEnd w:id="63"/>
      <w:bookmarkEnd w:id="64"/>
    </w:p>
    <w:p w14:paraId="28780C79" w14:textId="77777777" w:rsidR="00F83A3E" w:rsidRDefault="00F83A3E">
      <w:pPr>
        <w:pStyle w:val="Heading3"/>
        <w:tabs>
          <w:tab w:val="num" w:pos="851"/>
        </w:tabs>
        <w:ind w:left="1702"/>
      </w:pPr>
      <w:bookmarkStart w:id="65" w:name="_Ref28860833"/>
      <w:bookmarkStart w:id="66" w:name="_Ref90891489"/>
      <w:r>
        <w:t>The association must have at least 5 members.</w:t>
      </w:r>
    </w:p>
    <w:p w14:paraId="20834657" w14:textId="77777777" w:rsidR="008C2468" w:rsidRDefault="008C2468">
      <w:pPr>
        <w:pStyle w:val="Heading3"/>
        <w:tabs>
          <w:tab w:val="num" w:pos="851"/>
        </w:tabs>
        <w:ind w:left="1702"/>
      </w:pPr>
      <w:r>
        <w:t xml:space="preserve">The members are: </w:t>
      </w:r>
    </w:p>
    <w:p w14:paraId="73E3B785" w14:textId="74E7339D" w:rsidR="008C2468" w:rsidRPr="00A5484B" w:rsidRDefault="00C02746">
      <w:pPr>
        <w:pStyle w:val="Heading4"/>
      </w:pPr>
      <w:r>
        <w:t xml:space="preserve">Full </w:t>
      </w:r>
      <w:r w:rsidR="00791F7C">
        <w:t>M</w:t>
      </w:r>
      <w:r>
        <w:t>embers;</w:t>
      </w:r>
      <w:r w:rsidR="00A5484B" w:rsidRPr="00A5484B">
        <w:t xml:space="preserve"> </w:t>
      </w:r>
      <w:r w:rsidR="008C2468" w:rsidRPr="00A5484B">
        <w:t>and</w:t>
      </w:r>
    </w:p>
    <w:p w14:paraId="02045358" w14:textId="54FEA8E7" w:rsidR="008C2468" w:rsidRDefault="00C02746">
      <w:pPr>
        <w:pStyle w:val="Heading4"/>
      </w:pPr>
      <w:r>
        <w:t xml:space="preserve">Associate </w:t>
      </w:r>
      <w:r w:rsidR="00791F7C">
        <w:t>M</w:t>
      </w:r>
      <w:r>
        <w:t xml:space="preserve">embers. </w:t>
      </w:r>
      <w:bookmarkEnd w:id="65"/>
      <w:bookmarkEnd w:id="66"/>
    </w:p>
    <w:p w14:paraId="7AFE0B57" w14:textId="218B927C" w:rsidR="00304067" w:rsidRDefault="00304067" w:rsidP="00304067">
      <w:pPr>
        <w:pStyle w:val="Heading3"/>
      </w:pPr>
      <w:r>
        <w:t xml:space="preserve">Every applicant for membership must apply in the form and manner decided by the </w:t>
      </w:r>
      <w:r w:rsidR="00A5484B">
        <w:t>board</w:t>
      </w:r>
      <w:r w:rsidR="008F6ABD">
        <w:t xml:space="preserve"> members</w:t>
      </w:r>
      <w:r>
        <w:t>.</w:t>
      </w:r>
    </w:p>
    <w:p w14:paraId="7F060788" w14:textId="77777777" w:rsidR="00304067" w:rsidRPr="006008AC" w:rsidRDefault="00304067" w:rsidP="00304067">
      <w:pPr>
        <w:pStyle w:val="Heading3"/>
      </w:pPr>
      <w:r>
        <w:t xml:space="preserve">After receipt of an application for membership, the </w:t>
      </w:r>
      <w:r w:rsidR="00A5484B">
        <w:t xml:space="preserve">board </w:t>
      </w:r>
      <w:r w:rsidR="008F6ABD">
        <w:t xml:space="preserve">members </w:t>
      </w:r>
      <w:r>
        <w:t xml:space="preserve">must </w:t>
      </w:r>
      <w:r w:rsidRPr="006008AC">
        <w:t xml:space="preserve">consider the application and decide whether to admit or reject the applicant. The </w:t>
      </w:r>
      <w:r w:rsidR="00A5484B" w:rsidRPr="006008AC">
        <w:t xml:space="preserve">board members </w:t>
      </w:r>
      <w:r w:rsidRPr="006008AC">
        <w:t>need not give any reason for rejecting an application.</w:t>
      </w:r>
    </w:p>
    <w:p w14:paraId="255BF826" w14:textId="5020B84B" w:rsidR="00304067" w:rsidRPr="006008AC" w:rsidRDefault="00304067" w:rsidP="00A5484B">
      <w:pPr>
        <w:pStyle w:val="Heading3"/>
      </w:pPr>
      <w:r w:rsidRPr="006008AC">
        <w:t xml:space="preserve">Every member agrees to comply with </w:t>
      </w:r>
      <w:r w:rsidR="00AD76A7" w:rsidRPr="006008AC">
        <w:t>this constitution</w:t>
      </w:r>
      <w:r w:rsidR="0011606B" w:rsidRPr="006008AC">
        <w:t xml:space="preserve"> and support the purpose</w:t>
      </w:r>
      <w:r w:rsidRPr="006008AC">
        <w:t xml:space="preserve"> of the </w:t>
      </w:r>
      <w:r w:rsidR="00A5484B" w:rsidRPr="006008AC">
        <w:t xml:space="preserve">association </w:t>
      </w:r>
      <w:r w:rsidR="0086131C" w:rsidRPr="006008AC">
        <w:t xml:space="preserve">set out in rule </w:t>
      </w:r>
      <w:r w:rsidR="0086131C" w:rsidRPr="006008AC">
        <w:fldChar w:fldCharType="begin"/>
      </w:r>
      <w:r w:rsidR="0086131C" w:rsidRPr="006008AC">
        <w:instrText xml:space="preserve"> REF _Ref44506207 \r \h </w:instrText>
      </w:r>
      <w:r w:rsidR="0011606B" w:rsidRPr="006008AC">
        <w:instrText xml:space="preserve"> \* MERGEFORMAT </w:instrText>
      </w:r>
      <w:r w:rsidR="0086131C" w:rsidRPr="006008AC">
        <w:fldChar w:fldCharType="separate"/>
      </w:r>
      <w:r w:rsidR="00476A0D">
        <w:t>2</w:t>
      </w:r>
      <w:r w:rsidR="0086131C" w:rsidRPr="006008AC">
        <w:fldChar w:fldCharType="end"/>
      </w:r>
      <w:r w:rsidRPr="006008AC">
        <w:t xml:space="preserve">. </w:t>
      </w:r>
    </w:p>
    <w:p w14:paraId="10813505" w14:textId="52929E31" w:rsidR="00C02746" w:rsidRPr="006008AC" w:rsidRDefault="00C02746">
      <w:pPr>
        <w:pStyle w:val="Heading2"/>
      </w:pPr>
      <w:bookmarkStart w:id="67" w:name="_Toc109122528"/>
      <w:bookmarkStart w:id="68" w:name="_Ref505181346"/>
      <w:bookmarkStart w:id="69" w:name="_Ref505247127"/>
      <w:bookmarkStart w:id="70" w:name="_Toc44496640"/>
      <w:bookmarkStart w:id="71" w:name="_Toc44499251"/>
      <w:r w:rsidRPr="006008AC">
        <w:t xml:space="preserve">Full </w:t>
      </w:r>
      <w:r w:rsidR="00791F7C" w:rsidRPr="006008AC">
        <w:t>M</w:t>
      </w:r>
      <w:r w:rsidRPr="006008AC">
        <w:t>embers</w:t>
      </w:r>
      <w:bookmarkEnd w:id="67"/>
    </w:p>
    <w:p w14:paraId="0C4F41A0" w14:textId="2A8A09E4" w:rsidR="00C02746" w:rsidRPr="006008AC" w:rsidRDefault="00C02746" w:rsidP="00C02746">
      <w:pPr>
        <w:pStyle w:val="Heading3"/>
        <w:tabs>
          <w:tab w:val="num" w:pos="851"/>
        </w:tabs>
        <w:ind w:left="1702"/>
      </w:pPr>
      <w:r w:rsidRPr="006008AC">
        <w:t xml:space="preserve">Full </w:t>
      </w:r>
      <w:r w:rsidR="00791F7C" w:rsidRPr="006008AC">
        <w:t>M</w:t>
      </w:r>
      <w:r w:rsidRPr="006008AC">
        <w:t xml:space="preserve">embership </w:t>
      </w:r>
      <w:r w:rsidR="00F40A44" w:rsidRPr="006008AC">
        <w:t xml:space="preserve">is open to </w:t>
      </w:r>
      <w:r w:rsidR="00087FBC">
        <w:t>w</w:t>
      </w:r>
      <w:r w:rsidRPr="006008AC">
        <w:t>omen</w:t>
      </w:r>
      <w:r w:rsidR="00F40A44" w:rsidRPr="006008AC">
        <w:t xml:space="preserve"> </w:t>
      </w:r>
      <w:r w:rsidRPr="006008AC">
        <w:t xml:space="preserve">and non-binary people with </w:t>
      </w:r>
      <w:r w:rsidR="00087FBC">
        <w:t>d</w:t>
      </w:r>
      <w:r w:rsidRPr="006008AC">
        <w:t>isabilities who live in Australia.</w:t>
      </w:r>
    </w:p>
    <w:p w14:paraId="1CCBB91A" w14:textId="52341AA7" w:rsidR="00C02746" w:rsidRPr="006008AC" w:rsidRDefault="00C02746" w:rsidP="00C02746">
      <w:pPr>
        <w:pStyle w:val="Heading3"/>
      </w:pPr>
      <w:r w:rsidRPr="006008AC">
        <w:t xml:space="preserve">Full </w:t>
      </w:r>
      <w:r w:rsidR="00791F7C" w:rsidRPr="006008AC">
        <w:t>M</w:t>
      </w:r>
      <w:r w:rsidRPr="006008AC">
        <w:t>embers have the right to receive notice, attend, participate in discussions, nominate candidates for election to the board</w:t>
      </w:r>
      <w:r w:rsidR="00731EF8" w:rsidRPr="006008AC">
        <w:t xml:space="preserve"> and </w:t>
      </w:r>
      <w:r w:rsidRPr="006008AC">
        <w:t>vote at general meetings.</w:t>
      </w:r>
    </w:p>
    <w:p w14:paraId="35A2CA97" w14:textId="496CA864" w:rsidR="00C02746" w:rsidRPr="006008AC" w:rsidRDefault="00C02746" w:rsidP="00C02746">
      <w:pPr>
        <w:pStyle w:val="Heading2"/>
      </w:pPr>
      <w:bookmarkStart w:id="72" w:name="_Toc109122529"/>
      <w:r w:rsidRPr="006008AC">
        <w:t xml:space="preserve">Associate </w:t>
      </w:r>
      <w:r w:rsidR="00791F7C" w:rsidRPr="006008AC">
        <w:t>M</w:t>
      </w:r>
      <w:r w:rsidRPr="006008AC">
        <w:t>embers</w:t>
      </w:r>
      <w:bookmarkEnd w:id="72"/>
    </w:p>
    <w:p w14:paraId="25C475C3" w14:textId="5F52D5B5" w:rsidR="00C02746" w:rsidRPr="006008AC" w:rsidRDefault="00C02746" w:rsidP="001007EE">
      <w:pPr>
        <w:pStyle w:val="Heading3"/>
      </w:pPr>
      <w:r w:rsidRPr="006008AC">
        <w:t xml:space="preserve">Associate </w:t>
      </w:r>
      <w:r w:rsidR="00791F7C" w:rsidRPr="006008AC">
        <w:t>M</w:t>
      </w:r>
      <w:r w:rsidRPr="006008AC">
        <w:t xml:space="preserve">embership is open to </w:t>
      </w:r>
      <w:r w:rsidR="003A3A23">
        <w:t>w</w:t>
      </w:r>
      <w:r w:rsidR="00F40A44" w:rsidRPr="006008AC">
        <w:t>omen</w:t>
      </w:r>
      <w:r w:rsidRPr="006008AC">
        <w:t xml:space="preserve"> and non-binary people </w:t>
      </w:r>
      <w:r w:rsidR="00817E39" w:rsidRPr="006008AC">
        <w:t xml:space="preserve">who live in Australia and </w:t>
      </w:r>
      <w:r w:rsidR="001007EE" w:rsidRPr="006008AC">
        <w:t xml:space="preserve">support the purpose of the association set out in rule </w:t>
      </w:r>
      <w:r w:rsidR="001007EE" w:rsidRPr="006008AC">
        <w:fldChar w:fldCharType="begin"/>
      </w:r>
      <w:r w:rsidR="001007EE" w:rsidRPr="006008AC">
        <w:instrText xml:space="preserve"> REF _Ref108616642 \w \h </w:instrText>
      </w:r>
      <w:r w:rsidR="00841199" w:rsidRPr="006008AC">
        <w:instrText xml:space="preserve"> \* MERGEFORMAT </w:instrText>
      </w:r>
      <w:r w:rsidR="001007EE" w:rsidRPr="006008AC">
        <w:fldChar w:fldCharType="separate"/>
      </w:r>
      <w:r w:rsidR="00476A0D">
        <w:t>2</w:t>
      </w:r>
      <w:r w:rsidR="001007EE" w:rsidRPr="006008AC">
        <w:fldChar w:fldCharType="end"/>
      </w:r>
      <w:r w:rsidR="0011606B" w:rsidRPr="006008AC">
        <w:t>.</w:t>
      </w:r>
    </w:p>
    <w:p w14:paraId="30297313" w14:textId="417623E9" w:rsidR="0011606B" w:rsidRDefault="0011606B" w:rsidP="0011606B">
      <w:pPr>
        <w:pStyle w:val="Heading3"/>
      </w:pPr>
      <w:r>
        <w:lastRenderedPageBreak/>
        <w:t xml:space="preserve">Associate </w:t>
      </w:r>
      <w:r w:rsidR="00791F7C">
        <w:t>M</w:t>
      </w:r>
      <w:r>
        <w:t xml:space="preserve">embers have the right to receive notice, attend and participate </w:t>
      </w:r>
      <w:r w:rsidR="001007EE">
        <w:t>(</w:t>
      </w:r>
      <w:r>
        <w:t xml:space="preserve">with </w:t>
      </w:r>
      <w:r w:rsidR="001007EE">
        <w:t>the chair’s permission) at general meetings</w:t>
      </w:r>
      <w:r>
        <w:t>, but do not have the right</w:t>
      </w:r>
      <w:r w:rsidR="001007EE">
        <w:t xml:space="preserve"> to nominate candidates f</w:t>
      </w:r>
      <w:r w:rsidR="00731EF8">
        <w:t xml:space="preserve">or election to the board nor </w:t>
      </w:r>
      <w:r w:rsidR="001007EE">
        <w:t xml:space="preserve">vote. </w:t>
      </w:r>
    </w:p>
    <w:p w14:paraId="73731263" w14:textId="568391E7" w:rsidR="00304067" w:rsidRPr="00A5484B" w:rsidRDefault="00304067">
      <w:pPr>
        <w:pStyle w:val="Heading2"/>
      </w:pPr>
      <w:bookmarkStart w:id="73" w:name="_Toc109122530"/>
      <w:r w:rsidRPr="00A5484B">
        <w:t>Subscription fee</w:t>
      </w:r>
      <w:bookmarkEnd w:id="68"/>
      <w:bookmarkEnd w:id="69"/>
      <w:bookmarkEnd w:id="70"/>
      <w:bookmarkEnd w:id="71"/>
      <w:bookmarkEnd w:id="73"/>
    </w:p>
    <w:p w14:paraId="209563C4" w14:textId="77777777" w:rsidR="00304067" w:rsidRDefault="009D3243" w:rsidP="0027359A">
      <w:pPr>
        <w:pStyle w:val="Heading3"/>
      </w:pPr>
      <w:r w:rsidRPr="009D3243">
        <w:t>An annual subscrip</w:t>
      </w:r>
      <w:r w:rsidR="008B240F">
        <w:t xml:space="preserve">tion fee may be decided by the </w:t>
      </w:r>
      <w:r w:rsidR="00A5484B">
        <w:t>board</w:t>
      </w:r>
      <w:r w:rsidR="008F6ABD">
        <w:t xml:space="preserve"> </w:t>
      </w:r>
      <w:proofErr w:type="gramStart"/>
      <w:r w:rsidR="008F6ABD">
        <w:t>members</w:t>
      </w:r>
      <w:r w:rsidRPr="009D3243">
        <w:t>, and</w:t>
      </w:r>
      <w:proofErr w:type="gramEnd"/>
      <w:r w:rsidRPr="009D3243">
        <w:t xml:space="preserve"> notified to the members. </w:t>
      </w:r>
    </w:p>
    <w:p w14:paraId="1E211D2A" w14:textId="4EE17F45" w:rsidR="009D3243" w:rsidRDefault="008B240F" w:rsidP="00A5484B">
      <w:pPr>
        <w:pStyle w:val="Heading3"/>
      </w:pPr>
      <w:r>
        <w:t xml:space="preserve">The </w:t>
      </w:r>
      <w:r w:rsidR="00A5484B">
        <w:t xml:space="preserve">board </w:t>
      </w:r>
      <w:r w:rsidR="008F6ABD">
        <w:t xml:space="preserve">members </w:t>
      </w:r>
      <w:r w:rsidR="009D3243">
        <w:t>must notify all members of the am</w:t>
      </w:r>
      <w:r w:rsidR="00E85B77">
        <w:t>ount and time for payment of the</w:t>
      </w:r>
      <w:r w:rsidR="009D3243">
        <w:t xml:space="preserve"> annual subscription fee and of any alteration to the annual subscription fee. Varying amounts may be applied as decided by the </w:t>
      </w:r>
      <w:r w:rsidR="00A5484B">
        <w:t xml:space="preserve">board </w:t>
      </w:r>
      <w:r w:rsidR="008F6ABD">
        <w:t xml:space="preserve">members </w:t>
      </w:r>
      <w:r w:rsidR="009D3243">
        <w:t xml:space="preserve">and made available </w:t>
      </w:r>
      <w:r w:rsidR="00E85B77">
        <w:t xml:space="preserve">to the members in a notice or </w:t>
      </w:r>
      <w:r w:rsidR="009D3243">
        <w:t>membership policy.</w:t>
      </w:r>
    </w:p>
    <w:p w14:paraId="77688841" w14:textId="77777777" w:rsidR="009D3243" w:rsidRDefault="009D3243" w:rsidP="00A5484B">
      <w:pPr>
        <w:pStyle w:val="Heading3"/>
      </w:pPr>
      <w:bookmarkStart w:id="74" w:name="_Ref505240673"/>
      <w:r>
        <w:t>Where the annual subscription fee is not received:</w:t>
      </w:r>
      <w:bookmarkEnd w:id="74"/>
    </w:p>
    <w:p w14:paraId="00402811" w14:textId="35FF243B" w:rsidR="009D3243" w:rsidRDefault="00E85B77" w:rsidP="00A5484B">
      <w:pPr>
        <w:pStyle w:val="Heading4"/>
      </w:pPr>
      <w:r>
        <w:t>one month after the due date</w:t>
      </w:r>
      <w:r w:rsidR="008B240F">
        <w:t xml:space="preserve">, the </w:t>
      </w:r>
      <w:r w:rsidR="00A5484B">
        <w:t xml:space="preserve">board </w:t>
      </w:r>
      <w:r w:rsidR="008F6ABD">
        <w:t xml:space="preserve">members </w:t>
      </w:r>
      <w:r w:rsidR="009D3243">
        <w:t xml:space="preserve">may issue a reminder notice to the </w:t>
      </w:r>
      <w:proofErr w:type="gramStart"/>
      <w:r w:rsidR="009D3243">
        <w:t>member</w:t>
      </w:r>
      <w:r w:rsidR="00AE113E">
        <w:t>;</w:t>
      </w:r>
      <w:proofErr w:type="gramEnd"/>
      <w:r w:rsidR="00AE113E">
        <w:t xml:space="preserve"> </w:t>
      </w:r>
    </w:p>
    <w:p w14:paraId="384DD0CB" w14:textId="745E36FC" w:rsidR="009D3243" w:rsidRDefault="00E85B77" w:rsidP="00A5484B">
      <w:pPr>
        <w:pStyle w:val="Heading4"/>
      </w:pPr>
      <w:r>
        <w:t>one month after the reminder notice is sent</w:t>
      </w:r>
      <w:r w:rsidR="009D3243">
        <w:t>, the</w:t>
      </w:r>
      <w:r>
        <w:t xml:space="preserve"> member's rights </w:t>
      </w:r>
      <w:r w:rsidR="009D3243">
        <w:t>will be suspended, including the right to receive notices of general meetings and the right to atte</w:t>
      </w:r>
      <w:r w:rsidR="00AE113E">
        <w:t>nd and vote at general meetings; and</w:t>
      </w:r>
    </w:p>
    <w:p w14:paraId="14AF7F29" w14:textId="465AA04C" w:rsidR="00AE113E" w:rsidRPr="00AE113E" w:rsidRDefault="001721C2" w:rsidP="00AE113E">
      <w:pPr>
        <w:pStyle w:val="Heading4"/>
      </w:pPr>
      <w:r>
        <w:t xml:space="preserve">two </w:t>
      </w:r>
      <w:r w:rsidR="00AE113E">
        <w:t>months after the reminder notice is sent, the person ceases to be a member.</w:t>
      </w:r>
    </w:p>
    <w:p w14:paraId="3D741F0B" w14:textId="77777777" w:rsidR="00D5779C" w:rsidRDefault="008C2468" w:rsidP="00D5779C">
      <w:pPr>
        <w:pStyle w:val="Heading2"/>
      </w:pPr>
      <w:bookmarkStart w:id="75" w:name="_Toc44496641"/>
      <w:bookmarkStart w:id="76" w:name="_Toc44499252"/>
      <w:bookmarkStart w:id="77" w:name="_Toc109122531"/>
      <w:bookmarkStart w:id="78" w:name="_Ref13891020"/>
      <w:bookmarkStart w:id="79" w:name="_Ref16564411"/>
      <w:bookmarkStart w:id="80" w:name="_Toc224563918"/>
      <w:bookmarkStart w:id="81" w:name="_Ref16580319"/>
      <w:bookmarkStart w:id="82" w:name="_Toc189545977"/>
      <w:r>
        <w:t>Register</w:t>
      </w:r>
      <w:bookmarkEnd w:id="75"/>
      <w:bookmarkEnd w:id="76"/>
      <w:bookmarkEnd w:id="77"/>
      <w:r>
        <w:t xml:space="preserve"> </w:t>
      </w:r>
      <w:bookmarkEnd w:id="78"/>
      <w:bookmarkEnd w:id="79"/>
      <w:bookmarkEnd w:id="80"/>
    </w:p>
    <w:p w14:paraId="2AD7B9C5" w14:textId="6792C0E1" w:rsidR="005B2FC4" w:rsidRDefault="005B2FC4" w:rsidP="005B2FC4">
      <w:pPr>
        <w:pStyle w:val="Heading3"/>
      </w:pPr>
      <w:r>
        <w:t xml:space="preserve">The association must maintain a register of members setting out the name, address, </w:t>
      </w:r>
      <w:r w:rsidR="001721C2">
        <w:t>email address</w:t>
      </w:r>
      <w:r>
        <w:t xml:space="preserve"> (if any) for receipt of notices and date membership starts and ceases.</w:t>
      </w:r>
    </w:p>
    <w:p w14:paraId="51B9669D" w14:textId="11B4EE1F" w:rsidR="008C2468" w:rsidRDefault="005B2FC4" w:rsidP="002E3F94">
      <w:pPr>
        <w:pStyle w:val="Heading3"/>
      </w:pPr>
      <w:r>
        <w:t>The date membership ceases must be recorded within 14 days of that date and all information other than the name of the person and the date on which the person ceased to be a member must be removed from the register.</w:t>
      </w:r>
      <w:bookmarkEnd w:id="81"/>
      <w:bookmarkEnd w:id="82"/>
      <w:r w:rsidR="008C2468">
        <w:t xml:space="preserve"> </w:t>
      </w:r>
    </w:p>
    <w:p w14:paraId="74E7629F" w14:textId="77777777" w:rsidR="001671D8" w:rsidRDefault="001671D8" w:rsidP="001671D8">
      <w:pPr>
        <w:pStyle w:val="Heading2"/>
        <w:numPr>
          <w:ilvl w:val="1"/>
          <w:numId w:val="1"/>
        </w:numPr>
      </w:pPr>
      <w:bookmarkStart w:id="83" w:name="_Ref234206435"/>
      <w:bookmarkStart w:id="84" w:name="_Ref234206446"/>
      <w:bookmarkStart w:id="85" w:name="_Ref234206488"/>
      <w:bookmarkStart w:id="86" w:name="_Toc44496642"/>
      <w:bookmarkStart w:id="87" w:name="_Toc44499253"/>
      <w:bookmarkStart w:id="88" w:name="_Toc69906975"/>
      <w:bookmarkStart w:id="89" w:name="_Toc109122532"/>
      <w:bookmarkStart w:id="90" w:name="_Ref328470666"/>
      <w:bookmarkStart w:id="91" w:name="_Toc44496643"/>
      <w:bookmarkStart w:id="92" w:name="_Toc44499254"/>
      <w:bookmarkStart w:id="93" w:name="_Toc491247451"/>
      <w:bookmarkStart w:id="94" w:name="_Toc524759732"/>
      <w:bookmarkStart w:id="95" w:name="_Toc12155560"/>
      <w:bookmarkStart w:id="96" w:name="_Toc113161367"/>
      <w:bookmarkStart w:id="97" w:name="_Toc173145684"/>
      <w:bookmarkStart w:id="98" w:name="_Toc174010299"/>
      <w:bookmarkStart w:id="99" w:name="_Toc180984297"/>
      <w:r>
        <w:t>Grievance procedure</w:t>
      </w:r>
      <w:bookmarkEnd w:id="83"/>
      <w:bookmarkEnd w:id="84"/>
      <w:bookmarkEnd w:id="85"/>
      <w:bookmarkEnd w:id="86"/>
      <w:bookmarkEnd w:id="87"/>
      <w:bookmarkEnd w:id="88"/>
      <w:bookmarkEnd w:id="89"/>
    </w:p>
    <w:p w14:paraId="6BBF55FC" w14:textId="4AFB5B31" w:rsidR="001671D8" w:rsidRDefault="001671D8" w:rsidP="001671D8">
      <w:pPr>
        <w:pStyle w:val="Heading3"/>
        <w:numPr>
          <w:ilvl w:val="2"/>
          <w:numId w:val="1"/>
        </w:numPr>
        <w:tabs>
          <w:tab w:val="num" w:pos="851"/>
        </w:tabs>
        <w:ind w:left="1702"/>
      </w:pPr>
      <w:r>
        <w:t xml:space="preserve">Any dispute under this constitution between a member and another member or between a member and the association must, unless the parties otherwise agree, be dealt with by the procedure in this rule </w:t>
      </w:r>
      <w:r>
        <w:fldChar w:fldCharType="begin"/>
      </w:r>
      <w:r>
        <w:instrText xml:space="preserve"> REF _Ref234206435 \r \h </w:instrText>
      </w:r>
      <w:r>
        <w:fldChar w:fldCharType="separate"/>
      </w:r>
      <w:r w:rsidR="00476A0D">
        <w:t>5.6</w:t>
      </w:r>
      <w:r>
        <w:fldChar w:fldCharType="end"/>
      </w:r>
      <w:r>
        <w:t>.</w:t>
      </w:r>
    </w:p>
    <w:p w14:paraId="265297DD" w14:textId="77777777" w:rsidR="001671D8" w:rsidRDefault="001671D8" w:rsidP="001671D8">
      <w:pPr>
        <w:pStyle w:val="Heading3"/>
        <w:numPr>
          <w:ilvl w:val="2"/>
          <w:numId w:val="1"/>
        </w:numPr>
        <w:tabs>
          <w:tab w:val="num" w:pos="851"/>
        </w:tabs>
        <w:ind w:left="1702"/>
      </w:pPr>
      <w:bookmarkStart w:id="100" w:name="_Ref11749255"/>
      <w:r>
        <w:t>Any party to a dispute between members may refer the dispute to the board members for determination or mediation.</w:t>
      </w:r>
      <w:bookmarkEnd w:id="100"/>
      <w:r>
        <w:t xml:space="preserve"> </w:t>
      </w:r>
    </w:p>
    <w:p w14:paraId="4998C1BE" w14:textId="77777777" w:rsidR="001671D8" w:rsidRDefault="001671D8" w:rsidP="001671D8">
      <w:pPr>
        <w:pStyle w:val="Heading3"/>
        <w:numPr>
          <w:ilvl w:val="2"/>
          <w:numId w:val="1"/>
        </w:numPr>
        <w:tabs>
          <w:tab w:val="num" w:pos="851"/>
        </w:tabs>
        <w:ind w:left="1702"/>
      </w:pPr>
      <w:r>
        <w:t xml:space="preserve">If there is a dispute between the association and a member, either party may require the dispute be referred to mediation. </w:t>
      </w:r>
    </w:p>
    <w:p w14:paraId="044D624E" w14:textId="77777777" w:rsidR="001671D8" w:rsidRDefault="001671D8" w:rsidP="001671D8">
      <w:pPr>
        <w:pStyle w:val="Heading3"/>
        <w:numPr>
          <w:ilvl w:val="2"/>
          <w:numId w:val="1"/>
        </w:numPr>
        <w:tabs>
          <w:tab w:val="num" w:pos="851"/>
        </w:tabs>
        <w:ind w:left="1702"/>
      </w:pPr>
      <w:bookmarkStart w:id="101" w:name="_Ref11749223"/>
      <w:r>
        <w:t>The mediator must be unbiased</w:t>
      </w:r>
      <w:bookmarkEnd w:id="101"/>
      <w:r>
        <w:t>.</w:t>
      </w:r>
    </w:p>
    <w:p w14:paraId="27C0FA5E" w14:textId="0695C001" w:rsidR="001671D8" w:rsidRDefault="001671D8" w:rsidP="001671D8">
      <w:pPr>
        <w:pStyle w:val="Heading3"/>
        <w:numPr>
          <w:ilvl w:val="2"/>
          <w:numId w:val="1"/>
        </w:numPr>
        <w:tabs>
          <w:tab w:val="num" w:pos="851"/>
        </w:tabs>
        <w:ind w:left="1702"/>
      </w:pPr>
      <w:r>
        <w:t xml:space="preserve">Subject to rule </w:t>
      </w:r>
      <w:r>
        <w:fldChar w:fldCharType="begin"/>
      </w:r>
      <w:r>
        <w:instrText xml:space="preserve"> REF _Ref234206446 \r \h </w:instrText>
      </w:r>
      <w:r>
        <w:fldChar w:fldCharType="separate"/>
      </w:r>
      <w:r w:rsidR="00476A0D">
        <w:t>5.6</w:t>
      </w:r>
      <w:r>
        <w:fldChar w:fldCharType="end"/>
      </w:r>
      <w:r>
        <w:fldChar w:fldCharType="begin"/>
      </w:r>
      <w:r>
        <w:instrText xml:space="preserve"> REF _Ref11749223 \r \h </w:instrText>
      </w:r>
      <w:r>
        <w:fldChar w:fldCharType="separate"/>
      </w:r>
      <w:r w:rsidR="00476A0D">
        <w:t>(d)</w:t>
      </w:r>
      <w:r>
        <w:fldChar w:fldCharType="end"/>
      </w:r>
      <w:r>
        <w:t>, the mediator may be:</w:t>
      </w:r>
    </w:p>
    <w:p w14:paraId="3151AC2F" w14:textId="77777777" w:rsidR="001671D8" w:rsidRDefault="001671D8" w:rsidP="001671D8">
      <w:pPr>
        <w:pStyle w:val="Heading4"/>
        <w:numPr>
          <w:ilvl w:val="3"/>
          <w:numId w:val="1"/>
        </w:numPr>
        <w:ind w:left="2552"/>
      </w:pPr>
      <w:r>
        <w:t xml:space="preserve">a board </w:t>
      </w:r>
      <w:proofErr w:type="gramStart"/>
      <w:r>
        <w:t>member;</w:t>
      </w:r>
      <w:proofErr w:type="gramEnd"/>
    </w:p>
    <w:p w14:paraId="25475E38" w14:textId="77777777" w:rsidR="001671D8" w:rsidRPr="00454788" w:rsidRDefault="001671D8" w:rsidP="001671D8">
      <w:pPr>
        <w:pStyle w:val="Heading4"/>
        <w:numPr>
          <w:ilvl w:val="3"/>
          <w:numId w:val="1"/>
        </w:numPr>
        <w:ind w:left="2552"/>
      </w:pPr>
      <w:r>
        <w:t>a member; or</w:t>
      </w:r>
    </w:p>
    <w:p w14:paraId="3DF64756" w14:textId="77777777" w:rsidR="001671D8" w:rsidRDefault="001671D8" w:rsidP="001671D8">
      <w:pPr>
        <w:pStyle w:val="Heading4"/>
        <w:numPr>
          <w:ilvl w:val="3"/>
          <w:numId w:val="1"/>
        </w:numPr>
        <w:ind w:left="2552"/>
      </w:pPr>
      <w:r>
        <w:t>a third party appointed by the board members.</w:t>
      </w:r>
    </w:p>
    <w:p w14:paraId="2C1B828A" w14:textId="77777777" w:rsidR="001671D8" w:rsidRPr="00D2626A" w:rsidRDefault="001671D8" w:rsidP="001671D8">
      <w:pPr>
        <w:pStyle w:val="Heading3"/>
        <w:numPr>
          <w:ilvl w:val="2"/>
          <w:numId w:val="1"/>
        </w:numPr>
      </w:pPr>
      <w:r w:rsidRPr="00D2626A">
        <w:t>The mediator will be decided by agreement between the parties to the dispute, or in the absence of agreement within 14 days:</w:t>
      </w:r>
    </w:p>
    <w:p w14:paraId="366BA8DF" w14:textId="77777777" w:rsidR="001671D8" w:rsidRPr="00D2626A" w:rsidRDefault="001671D8" w:rsidP="001671D8">
      <w:pPr>
        <w:pStyle w:val="Heading4"/>
        <w:numPr>
          <w:ilvl w:val="3"/>
          <w:numId w:val="1"/>
        </w:numPr>
        <w:ind w:left="2552"/>
      </w:pPr>
      <w:r w:rsidRPr="00D2626A">
        <w:t>in the case of a dispute between a member and another member, a person appointed by the board members; or</w:t>
      </w:r>
    </w:p>
    <w:p w14:paraId="5B3A4A74" w14:textId="2E195901" w:rsidR="001671D8" w:rsidRPr="00D2626A" w:rsidRDefault="001671D8" w:rsidP="00852DF1">
      <w:pPr>
        <w:pStyle w:val="Heading4"/>
      </w:pPr>
      <w:r w:rsidRPr="00D2626A">
        <w:lastRenderedPageBreak/>
        <w:t xml:space="preserve">in the case of a dispute between a member and the association, a person who is a mediator </w:t>
      </w:r>
      <w:r w:rsidR="00852DF1" w:rsidRPr="00D2626A">
        <w:t>appointed or employed by an independent dispute resolution service.</w:t>
      </w:r>
    </w:p>
    <w:p w14:paraId="66471D01" w14:textId="77777777" w:rsidR="001671D8" w:rsidRDefault="001671D8" w:rsidP="001671D8">
      <w:pPr>
        <w:pStyle w:val="Heading3"/>
        <w:numPr>
          <w:ilvl w:val="2"/>
          <w:numId w:val="1"/>
        </w:numPr>
        <w:tabs>
          <w:tab w:val="num" w:pos="851"/>
        </w:tabs>
        <w:ind w:left="1702"/>
      </w:pPr>
      <w:r>
        <w:t>Any party to a dispute may appoint any person to act on behalf of that party.</w:t>
      </w:r>
    </w:p>
    <w:p w14:paraId="51309989" w14:textId="77777777" w:rsidR="001671D8" w:rsidRDefault="001671D8" w:rsidP="001671D8">
      <w:pPr>
        <w:pStyle w:val="Heading3"/>
        <w:numPr>
          <w:ilvl w:val="2"/>
          <w:numId w:val="1"/>
        </w:numPr>
        <w:tabs>
          <w:tab w:val="num" w:pos="851"/>
        </w:tabs>
        <w:ind w:left="1702"/>
      </w:pPr>
      <w:r>
        <w:t>In each dispute:</w:t>
      </w:r>
    </w:p>
    <w:p w14:paraId="507F055E" w14:textId="77777777" w:rsidR="001671D8" w:rsidRDefault="001671D8" w:rsidP="001671D8">
      <w:pPr>
        <w:pStyle w:val="Heading4"/>
        <w:numPr>
          <w:ilvl w:val="3"/>
          <w:numId w:val="1"/>
        </w:numPr>
        <w:ind w:left="2552"/>
      </w:pPr>
      <w:r>
        <w:t xml:space="preserve">the parties to the dispute must have a reasonable opportunity to be </w:t>
      </w:r>
      <w:proofErr w:type="gramStart"/>
      <w:r>
        <w:t>heard;</w:t>
      </w:r>
      <w:proofErr w:type="gramEnd"/>
    </w:p>
    <w:p w14:paraId="33FDD6DE" w14:textId="77777777" w:rsidR="001671D8" w:rsidRDefault="001671D8" w:rsidP="001671D8">
      <w:pPr>
        <w:pStyle w:val="Heading4"/>
        <w:numPr>
          <w:ilvl w:val="3"/>
          <w:numId w:val="1"/>
        </w:numPr>
        <w:ind w:left="2552"/>
      </w:pPr>
      <w:r>
        <w:t>due consideration must be given to any statement submitted by a party; and</w:t>
      </w:r>
    </w:p>
    <w:p w14:paraId="2C28D5D2" w14:textId="77777777" w:rsidR="001671D8" w:rsidRDefault="001671D8" w:rsidP="001671D8">
      <w:pPr>
        <w:pStyle w:val="Heading4"/>
        <w:numPr>
          <w:ilvl w:val="3"/>
          <w:numId w:val="1"/>
        </w:numPr>
        <w:ind w:left="2552"/>
      </w:pPr>
      <w:r>
        <w:t>natural justice must be accorded to the parties to the dispute throughout the process.</w:t>
      </w:r>
    </w:p>
    <w:p w14:paraId="359FA498" w14:textId="6A4BFF05" w:rsidR="001671D8" w:rsidRDefault="001671D8" w:rsidP="001671D8">
      <w:pPr>
        <w:pStyle w:val="Heading3"/>
        <w:numPr>
          <w:ilvl w:val="2"/>
          <w:numId w:val="1"/>
        </w:numPr>
        <w:tabs>
          <w:tab w:val="num" w:pos="851"/>
        </w:tabs>
        <w:ind w:left="1702"/>
      </w:pPr>
      <w:r>
        <w:t>If the mediation does not result</w:t>
      </w:r>
      <w:r w:rsidR="00D87BCB">
        <w:t xml:space="preserve"> in the dispute being resolved </w:t>
      </w:r>
      <w:r>
        <w:t xml:space="preserve">within a reasonable time as decided by the mediator, or failing this decision, within one month of the party requiring mediation, any party to the dispute may refer the matter to an unbiased decision maker. </w:t>
      </w:r>
    </w:p>
    <w:p w14:paraId="11F28AF4" w14:textId="487A23C0" w:rsidR="001671D8" w:rsidRDefault="001671D8" w:rsidP="001671D8">
      <w:pPr>
        <w:pStyle w:val="Heading3"/>
        <w:numPr>
          <w:ilvl w:val="2"/>
          <w:numId w:val="1"/>
        </w:numPr>
        <w:tabs>
          <w:tab w:val="num" w:pos="851"/>
        </w:tabs>
        <w:ind w:left="1702"/>
      </w:pPr>
      <w:r>
        <w:t>A determination made under this rule is final and binding on all parties to the dispute.</w:t>
      </w:r>
    </w:p>
    <w:p w14:paraId="50A266C8" w14:textId="595E4E66" w:rsidR="008026CA" w:rsidRDefault="008026CA" w:rsidP="008026CA">
      <w:pPr>
        <w:pStyle w:val="Heading2"/>
      </w:pPr>
      <w:bookmarkStart w:id="102" w:name="_Toc109122533"/>
      <w:r>
        <w:t>Disciplinary action</w:t>
      </w:r>
      <w:bookmarkEnd w:id="90"/>
      <w:bookmarkEnd w:id="91"/>
      <w:bookmarkEnd w:id="92"/>
      <w:bookmarkEnd w:id="102"/>
    </w:p>
    <w:p w14:paraId="014DE705" w14:textId="77777777" w:rsidR="008026CA" w:rsidRDefault="008026CA" w:rsidP="008026CA">
      <w:pPr>
        <w:pStyle w:val="Heading3"/>
        <w:tabs>
          <w:tab w:val="num" w:pos="851"/>
        </w:tabs>
        <w:ind w:left="1702"/>
      </w:pPr>
      <w:bookmarkStart w:id="103" w:name="_Ref457292116"/>
      <w:r>
        <w:t xml:space="preserve">The board </w:t>
      </w:r>
      <w:r w:rsidR="008F6ABD">
        <w:t xml:space="preserve">members </w:t>
      </w:r>
      <w:r>
        <w:t>may decide there are grounds to investigate if:</w:t>
      </w:r>
    </w:p>
    <w:p w14:paraId="24A44E8F" w14:textId="7889805E" w:rsidR="008026CA" w:rsidRDefault="008026CA" w:rsidP="008026CA">
      <w:pPr>
        <w:pStyle w:val="Heading4"/>
      </w:pPr>
      <w:r>
        <w:t>a member has failed to comply with the rules or any procedures or</w:t>
      </w:r>
      <w:r w:rsidR="00D134F9">
        <w:t xml:space="preserve"> policies of the </w:t>
      </w:r>
      <w:proofErr w:type="gramStart"/>
      <w:r w:rsidR="00D134F9">
        <w:t>association;</w:t>
      </w:r>
      <w:proofErr w:type="gramEnd"/>
      <w:r w:rsidR="00D134F9">
        <w:t xml:space="preserve"> </w:t>
      </w:r>
    </w:p>
    <w:p w14:paraId="4E669014" w14:textId="77777777" w:rsidR="008026CA" w:rsidRDefault="008026CA" w:rsidP="008026CA">
      <w:pPr>
        <w:pStyle w:val="Heading4"/>
      </w:pPr>
      <w:r>
        <w:t>it is in the interests of the association for a member to no longer remain a member; or</w:t>
      </w:r>
    </w:p>
    <w:p w14:paraId="4FB22339" w14:textId="4F53D225" w:rsidR="008026CA" w:rsidRDefault="008026CA" w:rsidP="008026CA">
      <w:pPr>
        <w:pStyle w:val="Heading4"/>
      </w:pPr>
      <w:r>
        <w:t>the membe</w:t>
      </w:r>
      <w:r w:rsidR="0011606B">
        <w:t>r is not supporting the purpose</w:t>
      </w:r>
      <w:r>
        <w:t xml:space="preserve"> of the association or by act or omission may cause detriment to the association or its reputation.</w:t>
      </w:r>
      <w:bookmarkEnd w:id="103"/>
    </w:p>
    <w:p w14:paraId="7FFE1CAB" w14:textId="77777777" w:rsidR="008026CA" w:rsidRDefault="008026CA" w:rsidP="008026CA">
      <w:pPr>
        <w:pStyle w:val="Heading3"/>
        <w:tabs>
          <w:tab w:val="num" w:pos="851"/>
        </w:tabs>
        <w:ind w:left="1702"/>
      </w:pPr>
      <w:bookmarkStart w:id="104" w:name="_Ref328470864"/>
      <w:r>
        <w:t xml:space="preserve">The board </w:t>
      </w:r>
      <w:r w:rsidR="008F6ABD">
        <w:t xml:space="preserve">members </w:t>
      </w:r>
      <w:r>
        <w:t xml:space="preserve">may establish a sub-committee or consider the matter itself or refer the matter to a third party, provided the decision maker is unbiased. </w:t>
      </w:r>
    </w:p>
    <w:p w14:paraId="529EB997" w14:textId="40C37541" w:rsidR="008026CA" w:rsidRDefault="008026CA" w:rsidP="008026CA">
      <w:pPr>
        <w:pStyle w:val="Heading3"/>
        <w:tabs>
          <w:tab w:val="num" w:pos="851"/>
        </w:tabs>
        <w:ind w:left="1702"/>
      </w:pPr>
      <w:bookmarkStart w:id="105" w:name="_Ref505246760"/>
      <w:r>
        <w:t>At least two weeks before a meeting to consider the issues, the decision maker, must give the member notice:</w:t>
      </w:r>
      <w:bookmarkEnd w:id="104"/>
      <w:bookmarkEnd w:id="105"/>
    </w:p>
    <w:p w14:paraId="2E42BE3B" w14:textId="77777777" w:rsidR="008026CA" w:rsidRDefault="008026CA" w:rsidP="008026CA">
      <w:pPr>
        <w:pStyle w:val="Heading4"/>
      </w:pPr>
      <w:r>
        <w:t xml:space="preserve">stating the date, place and time of the </w:t>
      </w:r>
      <w:proofErr w:type="gramStart"/>
      <w:r>
        <w:t>meeting;</w:t>
      </w:r>
      <w:proofErr w:type="gramEnd"/>
    </w:p>
    <w:p w14:paraId="5188B83F" w14:textId="77777777" w:rsidR="008026CA" w:rsidRDefault="008026CA" w:rsidP="008026CA">
      <w:pPr>
        <w:pStyle w:val="Heading4"/>
      </w:pPr>
      <w:r>
        <w:t>setting out the grounds on which the investigation is based; and</w:t>
      </w:r>
    </w:p>
    <w:p w14:paraId="0511286D" w14:textId="07C18D87" w:rsidR="008026CA" w:rsidRDefault="008026CA" w:rsidP="008026CA">
      <w:pPr>
        <w:pStyle w:val="Heading4"/>
      </w:pPr>
      <w:r>
        <w:t xml:space="preserve">informing the member that </w:t>
      </w:r>
      <w:r w:rsidR="00ED034E">
        <w:t>they</w:t>
      </w:r>
      <w:r>
        <w:t xml:space="preserve"> may attend the meeting and may give an explanation or submission.</w:t>
      </w:r>
    </w:p>
    <w:p w14:paraId="7E488169" w14:textId="534D28A9" w:rsidR="008026CA" w:rsidRDefault="008026CA" w:rsidP="008026CA">
      <w:pPr>
        <w:pStyle w:val="Heading3"/>
      </w:pPr>
      <w:r>
        <w:t>The decision maker has 4 weeks to consider the issues and may call for further information and hearings. The decision maker may decide on the appropriate disciplinary action, if any, including a decision to expel the member. Any decision must be notified to the member within 6 weeks from the me</w:t>
      </w:r>
      <w:r w:rsidR="00C5184F">
        <w:t xml:space="preserve">eting referred to in rule </w:t>
      </w:r>
      <w:r w:rsidR="00C5184F">
        <w:fldChar w:fldCharType="begin"/>
      </w:r>
      <w:r w:rsidR="00C5184F">
        <w:instrText xml:space="preserve"> REF _Ref505246760 \w \h </w:instrText>
      </w:r>
      <w:r w:rsidR="00C5184F">
        <w:fldChar w:fldCharType="separate"/>
      </w:r>
      <w:r w:rsidR="00476A0D">
        <w:t>5.7(c)</w:t>
      </w:r>
      <w:r w:rsidR="00C5184F">
        <w:fldChar w:fldCharType="end"/>
      </w:r>
      <w:r>
        <w:t>.</w:t>
      </w:r>
    </w:p>
    <w:p w14:paraId="249A08B8" w14:textId="77777777" w:rsidR="008026CA" w:rsidRDefault="008026CA" w:rsidP="008026CA">
      <w:pPr>
        <w:pStyle w:val="Heading3"/>
      </w:pPr>
      <w:r>
        <w:t>A determination by the decision maker is final and binding on all parties.</w:t>
      </w:r>
    </w:p>
    <w:p w14:paraId="444D4E77" w14:textId="77777777" w:rsidR="008C2468" w:rsidRDefault="00A10159">
      <w:pPr>
        <w:pStyle w:val="Heading2"/>
      </w:pPr>
      <w:bookmarkStart w:id="106" w:name="_Toc44496644"/>
      <w:bookmarkStart w:id="107" w:name="_Toc44499255"/>
      <w:bookmarkStart w:id="108" w:name="_Toc109122534"/>
      <w:r>
        <w:t>When membership ceases</w:t>
      </w:r>
      <w:bookmarkEnd w:id="106"/>
      <w:bookmarkEnd w:id="107"/>
      <w:bookmarkEnd w:id="108"/>
      <w:r>
        <w:t xml:space="preserve"> </w:t>
      </w:r>
      <w:bookmarkEnd w:id="93"/>
      <w:bookmarkEnd w:id="94"/>
      <w:bookmarkEnd w:id="95"/>
      <w:bookmarkEnd w:id="96"/>
      <w:bookmarkEnd w:id="97"/>
      <w:bookmarkEnd w:id="98"/>
      <w:bookmarkEnd w:id="99"/>
    </w:p>
    <w:p w14:paraId="64C7F9FA" w14:textId="77777777" w:rsidR="008C2468" w:rsidRDefault="008C2468">
      <w:pPr>
        <w:pStyle w:val="BodyText"/>
      </w:pPr>
      <w:r>
        <w:t>A person ceases to be a member if the person:</w:t>
      </w:r>
    </w:p>
    <w:p w14:paraId="66CDE859" w14:textId="77777777" w:rsidR="008C2468" w:rsidRDefault="008C2468">
      <w:pPr>
        <w:pStyle w:val="Heading3"/>
        <w:tabs>
          <w:tab w:val="num" w:pos="851"/>
        </w:tabs>
        <w:ind w:left="1702"/>
      </w:pPr>
      <w:proofErr w:type="gramStart"/>
      <w:r>
        <w:t>dies;</w:t>
      </w:r>
      <w:proofErr w:type="gramEnd"/>
    </w:p>
    <w:p w14:paraId="04579A31" w14:textId="56CF9641" w:rsidR="008C2468" w:rsidRDefault="008C2468">
      <w:pPr>
        <w:pStyle w:val="Heading3"/>
        <w:tabs>
          <w:tab w:val="num" w:pos="851"/>
        </w:tabs>
        <w:ind w:left="1702"/>
      </w:pPr>
      <w:r>
        <w:lastRenderedPageBreak/>
        <w:t xml:space="preserve">resigns as a member by giving notice to the </w:t>
      </w:r>
      <w:proofErr w:type="gramStart"/>
      <w:r w:rsidR="00776C7D">
        <w:t>association</w:t>
      </w:r>
      <w:r>
        <w:t>;</w:t>
      </w:r>
      <w:proofErr w:type="gramEnd"/>
    </w:p>
    <w:p w14:paraId="375F3084" w14:textId="480FCB65" w:rsidR="008C2468" w:rsidRPr="00846EBA" w:rsidRDefault="008C2468">
      <w:pPr>
        <w:pStyle w:val="Heading3"/>
        <w:tabs>
          <w:tab w:val="num" w:pos="851"/>
        </w:tabs>
        <w:ind w:left="1702"/>
      </w:pPr>
      <w:r w:rsidRPr="00846EBA">
        <w:t>is expelled under rule </w:t>
      </w:r>
      <w:r w:rsidRPr="00846EBA">
        <w:fldChar w:fldCharType="begin"/>
      </w:r>
      <w:r w:rsidRPr="00846EBA">
        <w:instrText xml:space="preserve"> REF _Ref328470666 \w \h </w:instrText>
      </w:r>
      <w:r w:rsidR="00846EBA">
        <w:instrText xml:space="preserve"> \* MERGEFORMAT </w:instrText>
      </w:r>
      <w:r w:rsidRPr="00846EBA">
        <w:fldChar w:fldCharType="separate"/>
      </w:r>
      <w:r w:rsidR="00476A0D">
        <w:t>5.6</w:t>
      </w:r>
      <w:r w:rsidRPr="00846EBA">
        <w:fldChar w:fldCharType="end"/>
      </w:r>
      <w:r w:rsidR="005951BA" w:rsidRPr="00846EBA">
        <w:t>;</w:t>
      </w:r>
    </w:p>
    <w:p w14:paraId="59D51024" w14:textId="41FA95A4" w:rsidR="005951BA" w:rsidRPr="00846EBA" w:rsidRDefault="005951BA" w:rsidP="005951BA">
      <w:pPr>
        <w:pStyle w:val="Heading3"/>
        <w:tabs>
          <w:tab w:val="num" w:pos="851"/>
        </w:tabs>
        <w:ind w:left="1702"/>
      </w:pPr>
      <w:bookmarkStart w:id="109" w:name="_Ref91471819"/>
      <w:bookmarkStart w:id="110" w:name="_Ref92683410"/>
      <w:r w:rsidRPr="00846EBA">
        <w:t xml:space="preserve">has not replied within 3 months of a notice sent to the </w:t>
      </w:r>
      <w:r w:rsidR="00EA402C" w:rsidRPr="00846EBA">
        <w:t xml:space="preserve">person </w:t>
      </w:r>
      <w:r w:rsidR="00846EBA">
        <w:t>requesting confirmation</w:t>
      </w:r>
      <w:r w:rsidRPr="00846EBA">
        <w:t xml:space="preserve"> that the </w:t>
      </w:r>
      <w:r w:rsidR="00EA402C" w:rsidRPr="00846EBA">
        <w:t xml:space="preserve">person </w:t>
      </w:r>
      <w:r w:rsidRPr="00846EBA">
        <w:t>wishes to remain a member; or</w:t>
      </w:r>
    </w:p>
    <w:p w14:paraId="5DD92D43" w14:textId="4B6F7F4E" w:rsidR="005951BA" w:rsidRPr="005951BA" w:rsidRDefault="008C2468">
      <w:pPr>
        <w:pStyle w:val="Heading3"/>
        <w:tabs>
          <w:tab w:val="num" w:pos="851"/>
        </w:tabs>
        <w:ind w:left="1702"/>
      </w:pPr>
      <w:r w:rsidRPr="005951BA">
        <w:fldChar w:fldCharType="begin"/>
      </w:r>
      <w:r w:rsidRPr="005951BA">
        <w:instrText xml:space="preserve">  </w:instrText>
      </w:r>
      <w:r w:rsidRPr="005951BA">
        <w:fldChar w:fldCharType="end"/>
      </w:r>
      <w:r w:rsidRPr="005951BA">
        <w:t xml:space="preserve">ceases to be a member under rule </w:t>
      </w:r>
      <w:bookmarkEnd w:id="109"/>
      <w:r w:rsidR="0027359A">
        <w:rPr>
          <w:highlight w:val="lightGray"/>
        </w:rPr>
        <w:fldChar w:fldCharType="begin"/>
      </w:r>
      <w:r w:rsidR="0027359A">
        <w:rPr>
          <w:highlight w:val="lightGray"/>
        </w:rPr>
        <w:instrText xml:space="preserve"> REF _Ref505247127 \w \h </w:instrText>
      </w:r>
      <w:r w:rsidR="0027359A">
        <w:rPr>
          <w:highlight w:val="lightGray"/>
        </w:rPr>
      </w:r>
      <w:r w:rsidR="0027359A">
        <w:rPr>
          <w:highlight w:val="lightGray"/>
        </w:rPr>
        <w:fldChar w:fldCharType="separate"/>
      </w:r>
      <w:r w:rsidR="00476A0D">
        <w:rPr>
          <w:highlight w:val="lightGray"/>
        </w:rPr>
        <w:t>5.2</w:t>
      </w:r>
      <w:r w:rsidR="0027359A">
        <w:rPr>
          <w:highlight w:val="lightGray"/>
        </w:rPr>
        <w:fldChar w:fldCharType="end"/>
      </w:r>
      <w:bookmarkEnd w:id="110"/>
      <w:r w:rsidR="005951BA">
        <w:rPr>
          <w:highlight w:val="lightGray"/>
        </w:rPr>
        <w:t>.</w:t>
      </w:r>
      <w:r w:rsidR="00600B43" w:rsidRPr="00A10159">
        <w:rPr>
          <w:highlight w:val="lightGray"/>
        </w:rPr>
        <w:t xml:space="preserve"> </w:t>
      </w:r>
    </w:p>
    <w:p w14:paraId="6FAA4AAA" w14:textId="4965EAA9" w:rsidR="003879BE" w:rsidRDefault="00F67D35" w:rsidP="008026CA">
      <w:pPr>
        <w:pStyle w:val="Heading2"/>
      </w:pPr>
      <w:bookmarkStart w:id="111" w:name="_Toc109122535"/>
      <w:r>
        <w:t>Members’ liabilities</w:t>
      </w:r>
      <w:bookmarkEnd w:id="111"/>
      <w:r w:rsidR="003879BE">
        <w:t xml:space="preserve"> </w:t>
      </w:r>
    </w:p>
    <w:p w14:paraId="6AE481CF" w14:textId="77777777" w:rsidR="003879BE" w:rsidRDefault="003879BE" w:rsidP="00F67D35">
      <w:pPr>
        <w:pStyle w:val="Heading3"/>
        <w:numPr>
          <w:ilvl w:val="0"/>
          <w:numId w:val="0"/>
        </w:numPr>
        <w:tabs>
          <w:tab w:val="num" w:pos="1701"/>
        </w:tabs>
        <w:ind w:left="851"/>
      </w:pPr>
      <w:r>
        <w:t>The liabilities of a member, as a member, are limited to the amount, if any, unpaid by the member in respect of any subscription or other membership fee.</w:t>
      </w:r>
    </w:p>
    <w:p w14:paraId="5B54E553" w14:textId="77777777" w:rsidR="008C2468" w:rsidRDefault="008C2468">
      <w:pPr>
        <w:pStyle w:val="Heading1"/>
      </w:pPr>
      <w:bookmarkStart w:id="112" w:name="_Ref472919316"/>
      <w:bookmarkStart w:id="113" w:name="_Toc491247447"/>
      <w:bookmarkStart w:id="114" w:name="_Toc524759728"/>
      <w:bookmarkStart w:id="115" w:name="_Toc12155556"/>
      <w:bookmarkStart w:id="116" w:name="_Toc113161361"/>
      <w:bookmarkStart w:id="117" w:name="_Toc173145676"/>
      <w:bookmarkStart w:id="118" w:name="_Toc174010303"/>
      <w:bookmarkStart w:id="119" w:name="_Toc180984301"/>
      <w:bookmarkStart w:id="120" w:name="_Toc44496646"/>
      <w:bookmarkStart w:id="121" w:name="_Toc44499257"/>
      <w:bookmarkStart w:id="122" w:name="_Toc109122536"/>
      <w:bookmarkStart w:id="123" w:name="_Ref457291886"/>
      <w:bookmarkStart w:id="124" w:name="_Toc469217103"/>
      <w:bookmarkStart w:id="125" w:name="_Toc491247443"/>
      <w:bookmarkStart w:id="126" w:name="_Ref491588201"/>
      <w:bookmarkStart w:id="127" w:name="_Toc524759724"/>
      <w:bookmarkStart w:id="128" w:name="_Toc12155552"/>
      <w:r>
        <w:t>Winding up</w:t>
      </w:r>
      <w:bookmarkEnd w:id="112"/>
      <w:bookmarkEnd w:id="113"/>
      <w:bookmarkEnd w:id="114"/>
      <w:bookmarkEnd w:id="115"/>
      <w:bookmarkEnd w:id="116"/>
      <w:bookmarkEnd w:id="117"/>
      <w:bookmarkEnd w:id="118"/>
      <w:bookmarkEnd w:id="119"/>
      <w:bookmarkEnd w:id="120"/>
      <w:bookmarkEnd w:id="121"/>
      <w:bookmarkEnd w:id="122"/>
    </w:p>
    <w:p w14:paraId="62EE7632" w14:textId="51793200" w:rsidR="008C2468" w:rsidRPr="00846EBA" w:rsidRDefault="008C2468" w:rsidP="003879BE">
      <w:pPr>
        <w:pStyle w:val="Heading3"/>
        <w:tabs>
          <w:tab w:val="num" w:pos="851"/>
        </w:tabs>
        <w:rPr>
          <w:b/>
        </w:rPr>
      </w:pPr>
      <w:bookmarkStart w:id="129" w:name="_Ref457292067"/>
      <w:bookmarkStart w:id="130" w:name="_Ref493996851"/>
      <w:r w:rsidRPr="00846EBA">
        <w:t xml:space="preserve">If, on the winding up or dissolution of the </w:t>
      </w:r>
      <w:r w:rsidR="00776C7D" w:rsidRPr="00846EBA">
        <w:t>association</w:t>
      </w:r>
      <w:r w:rsidRPr="00846EBA">
        <w:t xml:space="preserve">, any property remains after satisfaction of all its debts and liabilities, </w:t>
      </w:r>
      <w:r w:rsidR="003879BE" w:rsidRPr="00846EBA">
        <w:t xml:space="preserve">and after the application of rule </w:t>
      </w:r>
      <w:r w:rsidR="003879BE" w:rsidRPr="00846EBA">
        <w:fldChar w:fldCharType="begin"/>
      </w:r>
      <w:r w:rsidR="003879BE" w:rsidRPr="00846EBA">
        <w:instrText xml:space="preserve"> REF _Ref463611380 \w \h  \* MERGEFORMAT </w:instrText>
      </w:r>
      <w:r w:rsidR="003879BE" w:rsidRPr="00846EBA">
        <w:fldChar w:fldCharType="separate"/>
      </w:r>
      <w:r w:rsidR="00476A0D">
        <w:t>7</w:t>
      </w:r>
      <w:r w:rsidR="003879BE" w:rsidRPr="00846EBA">
        <w:fldChar w:fldCharType="end"/>
      </w:r>
      <w:r w:rsidR="00846EBA" w:rsidRPr="00846EBA">
        <w:t>,</w:t>
      </w:r>
      <w:r w:rsidR="003879BE" w:rsidRPr="00846EBA">
        <w:t xml:space="preserve"> </w:t>
      </w:r>
      <w:r w:rsidRPr="00846EBA">
        <w:t xml:space="preserve">this property must only be transferred to an </w:t>
      </w:r>
      <w:r w:rsidR="003879BE" w:rsidRPr="00846EBA">
        <w:t>entity that is charitable at law</w:t>
      </w:r>
      <w:r w:rsidR="009738F6" w:rsidRPr="00846EBA">
        <w:t>.</w:t>
      </w:r>
      <w:r w:rsidR="003879BE" w:rsidRPr="00846EBA">
        <w:t xml:space="preserve"> </w:t>
      </w:r>
      <w:bookmarkEnd w:id="129"/>
      <w:bookmarkEnd w:id="130"/>
    </w:p>
    <w:p w14:paraId="71393C38" w14:textId="16626951" w:rsidR="008C2468" w:rsidRPr="00846EBA" w:rsidRDefault="008C2468" w:rsidP="002E3F94">
      <w:pPr>
        <w:pStyle w:val="Heading3"/>
      </w:pPr>
      <w:r w:rsidRPr="00846EBA">
        <w:t xml:space="preserve">The </w:t>
      </w:r>
      <w:r w:rsidR="003879BE" w:rsidRPr="00846EBA">
        <w:t xml:space="preserve">entity </w:t>
      </w:r>
      <w:r w:rsidRPr="00846EBA">
        <w:t>referred to in rule </w:t>
      </w:r>
      <w:r w:rsidRPr="00846EBA">
        <w:fldChar w:fldCharType="begin"/>
      </w:r>
      <w:r w:rsidRPr="00846EBA">
        <w:instrText xml:space="preserve"> REF _Ref493996851 \w \h  \* MERGEFORMAT </w:instrText>
      </w:r>
      <w:r w:rsidRPr="00846EBA">
        <w:fldChar w:fldCharType="separate"/>
      </w:r>
      <w:r w:rsidR="00476A0D">
        <w:t>6(a)</w:t>
      </w:r>
      <w:r w:rsidRPr="00846EBA">
        <w:fldChar w:fldCharType="end"/>
      </w:r>
      <w:r w:rsidRPr="00846EBA">
        <w:t xml:space="preserve"> must be decided by the </w:t>
      </w:r>
      <w:r w:rsidR="00EA402C" w:rsidRPr="00846EBA">
        <w:t xml:space="preserve">board </w:t>
      </w:r>
      <w:r w:rsidR="008F6ABD" w:rsidRPr="00846EBA">
        <w:t>members</w:t>
      </w:r>
      <w:r w:rsidRPr="00846EBA">
        <w:t xml:space="preserve">, or if the </w:t>
      </w:r>
      <w:r w:rsidR="00EA402C" w:rsidRPr="00846EBA">
        <w:t xml:space="preserve">board </w:t>
      </w:r>
      <w:r w:rsidR="008F6ABD" w:rsidRPr="00846EBA">
        <w:t>members do not wish to decide or do</w:t>
      </w:r>
      <w:r w:rsidRPr="00846EBA">
        <w:t xml:space="preserve"> not decide, it must be decided by the members by ordinary resolution at or before the time of winding up or dissolution of the </w:t>
      </w:r>
      <w:r w:rsidR="00776C7D" w:rsidRPr="00846EBA">
        <w:t>association</w:t>
      </w:r>
      <w:r w:rsidR="002E3F94" w:rsidRPr="00846EBA">
        <w:t>, and, if the members cannot decide, by the Supreme Court of the ACT.</w:t>
      </w:r>
    </w:p>
    <w:p w14:paraId="3BC82B4D" w14:textId="77777777" w:rsidR="008C2468" w:rsidRDefault="008C2468">
      <w:pPr>
        <w:pStyle w:val="Heading1"/>
        <w:numPr>
          <w:ilvl w:val="0"/>
          <w:numId w:val="1"/>
        </w:numPr>
      </w:pPr>
      <w:bookmarkStart w:id="131" w:name="_Toc239478764"/>
      <w:bookmarkStart w:id="132" w:name="_Ref253152409"/>
      <w:bookmarkStart w:id="133" w:name="_Ref463611380"/>
      <w:bookmarkStart w:id="134" w:name="_Toc44496647"/>
      <w:bookmarkStart w:id="135" w:name="_Toc44499258"/>
      <w:bookmarkStart w:id="136" w:name="_Toc109122537"/>
      <w:r w:rsidRPr="0075229B">
        <w:t>Deductible Gift</w:t>
      </w:r>
      <w:bookmarkEnd w:id="131"/>
      <w:bookmarkEnd w:id="132"/>
      <w:r w:rsidRPr="0075229B">
        <w:t xml:space="preserve"> Recipient status</w:t>
      </w:r>
      <w:bookmarkEnd w:id="133"/>
      <w:bookmarkEnd w:id="134"/>
      <w:bookmarkEnd w:id="135"/>
      <w:bookmarkEnd w:id="136"/>
    </w:p>
    <w:p w14:paraId="5F0FF252" w14:textId="77777777" w:rsidR="008C2468" w:rsidRPr="0075229B" w:rsidRDefault="008C2468">
      <w:pPr>
        <w:pStyle w:val="Heading2"/>
      </w:pPr>
      <w:bookmarkStart w:id="137" w:name="_Toc44496648"/>
      <w:bookmarkStart w:id="138" w:name="_Toc44499259"/>
      <w:bookmarkStart w:id="139" w:name="_Toc109122538"/>
      <w:r w:rsidRPr="0075229B">
        <w:t>Application of this rule</w:t>
      </w:r>
      <w:bookmarkEnd w:id="137"/>
      <w:bookmarkEnd w:id="138"/>
      <w:bookmarkEnd w:id="139"/>
    </w:p>
    <w:p w14:paraId="01D00A09" w14:textId="77777777" w:rsidR="008C2468" w:rsidRPr="0075229B" w:rsidRDefault="008C2468">
      <w:pPr>
        <w:pStyle w:val="BodyText"/>
      </w:pPr>
      <w:r w:rsidRPr="0075229B">
        <w:t xml:space="preserve">This rule only applies if the </w:t>
      </w:r>
      <w:r w:rsidR="00776C7D" w:rsidRPr="0075229B">
        <w:t>association</w:t>
      </w:r>
      <w:r w:rsidRPr="0075229B">
        <w:t xml:space="preserve"> is a deductible gift recipient under </w:t>
      </w:r>
      <w:r w:rsidR="00F45897">
        <w:t xml:space="preserve">the </w:t>
      </w:r>
      <w:r w:rsidRPr="0075229B">
        <w:t>ITAA</w:t>
      </w:r>
      <w:r w:rsidR="00642DB2">
        <w:t xml:space="preserve"> </w:t>
      </w:r>
      <w:r w:rsidRPr="0075229B">
        <w:t>97.</w:t>
      </w:r>
    </w:p>
    <w:p w14:paraId="251DB15F" w14:textId="77777777" w:rsidR="008C2468" w:rsidRPr="0075229B" w:rsidRDefault="008C2468">
      <w:pPr>
        <w:pStyle w:val="Heading2"/>
        <w:numPr>
          <w:ilvl w:val="1"/>
          <w:numId w:val="1"/>
        </w:numPr>
      </w:pPr>
      <w:bookmarkStart w:id="140" w:name="_Toc239478765"/>
      <w:bookmarkStart w:id="141" w:name="_Toc44496649"/>
      <w:bookmarkStart w:id="142" w:name="_Toc44499260"/>
      <w:bookmarkStart w:id="143" w:name="_Toc109122539"/>
      <w:r w:rsidRPr="0075229B">
        <w:t>Gift Account</w:t>
      </w:r>
      <w:bookmarkEnd w:id="140"/>
      <w:bookmarkEnd w:id="141"/>
      <w:bookmarkEnd w:id="142"/>
      <w:bookmarkEnd w:id="143"/>
    </w:p>
    <w:p w14:paraId="7F2A4288" w14:textId="07E54A29" w:rsidR="008C2468" w:rsidRPr="0075229B" w:rsidRDefault="008C2468" w:rsidP="0075229B">
      <w:pPr>
        <w:pStyle w:val="Heading3"/>
      </w:pPr>
      <w:r w:rsidRPr="0075229B">
        <w:t xml:space="preserve">The </w:t>
      </w:r>
      <w:r w:rsidR="00776C7D" w:rsidRPr="0075229B">
        <w:t>association</w:t>
      </w:r>
      <w:r w:rsidRPr="0075229B">
        <w:t xml:space="preserve"> must maintain </w:t>
      </w:r>
      <w:r w:rsidR="0011606B">
        <w:t>for its purpose</w:t>
      </w:r>
      <w:r w:rsidR="00F45897">
        <w:t xml:space="preserve"> </w:t>
      </w:r>
      <w:r w:rsidRPr="0075229B">
        <w:t>a management account (</w:t>
      </w:r>
      <w:r w:rsidRPr="0075229B">
        <w:rPr>
          <w:rStyle w:val="Strong"/>
        </w:rPr>
        <w:t>Gift Account</w:t>
      </w:r>
      <w:r w:rsidRPr="0075229B">
        <w:t>):</w:t>
      </w:r>
    </w:p>
    <w:p w14:paraId="13475505" w14:textId="77777777" w:rsidR="008C2468" w:rsidRPr="0075229B" w:rsidRDefault="008C2468" w:rsidP="0075229B">
      <w:pPr>
        <w:pStyle w:val="Heading4"/>
      </w:pPr>
      <w:r w:rsidRPr="0075229B">
        <w:t xml:space="preserve">to identify and record Gifts and Deductible </w:t>
      </w:r>
      <w:proofErr w:type="gramStart"/>
      <w:r w:rsidRPr="0075229B">
        <w:t>Contributions;</w:t>
      </w:r>
      <w:proofErr w:type="gramEnd"/>
    </w:p>
    <w:p w14:paraId="32954CCD" w14:textId="77777777" w:rsidR="008C2468" w:rsidRPr="0075229B" w:rsidRDefault="008C2468" w:rsidP="0075229B">
      <w:pPr>
        <w:pStyle w:val="Heading4"/>
      </w:pPr>
      <w:r w:rsidRPr="0075229B">
        <w:t xml:space="preserve">to identify and record any money received by the </w:t>
      </w:r>
      <w:r w:rsidR="00776C7D" w:rsidRPr="0075229B">
        <w:t>association</w:t>
      </w:r>
      <w:r w:rsidRPr="0075229B">
        <w:t xml:space="preserve"> because of those Gifts a</w:t>
      </w:r>
      <w:r w:rsidR="0075229B">
        <w:t>nd Deductible Contributions;</w:t>
      </w:r>
      <w:r w:rsidR="00F45897">
        <w:t xml:space="preserve"> and </w:t>
      </w:r>
    </w:p>
    <w:p w14:paraId="24B01FDA" w14:textId="77777777" w:rsidR="0075229B" w:rsidRDefault="008C2468" w:rsidP="00F45897">
      <w:pPr>
        <w:pStyle w:val="Heading4"/>
      </w:pPr>
      <w:r w:rsidRPr="0075229B">
        <w:t>that does not record any ot</w:t>
      </w:r>
      <w:r w:rsidR="0075229B">
        <w:t>her money or property</w:t>
      </w:r>
      <w:r w:rsidR="00F45897">
        <w:t xml:space="preserve">. </w:t>
      </w:r>
    </w:p>
    <w:p w14:paraId="13C2BDB2" w14:textId="77777777" w:rsidR="0075229B" w:rsidRPr="0075229B" w:rsidRDefault="0075229B" w:rsidP="0075229B">
      <w:pPr>
        <w:pStyle w:val="Heading3"/>
      </w:pPr>
      <w:r w:rsidRPr="0075229B">
        <w:t xml:space="preserve">Receipts for Gifts or Deductible Contributions must state </w:t>
      </w:r>
      <w:proofErr w:type="gramStart"/>
      <w:r w:rsidRPr="0075229B">
        <w:t>the;</w:t>
      </w:r>
      <w:proofErr w:type="gramEnd"/>
    </w:p>
    <w:p w14:paraId="30F424CA" w14:textId="77777777" w:rsidR="0075229B" w:rsidRDefault="0075229B" w:rsidP="0075229B">
      <w:pPr>
        <w:pStyle w:val="Heading4"/>
      </w:pPr>
      <w:r>
        <w:t xml:space="preserve">name and ABN of the </w:t>
      </w:r>
      <w:proofErr w:type="gramStart"/>
      <w:r>
        <w:t>association;</w:t>
      </w:r>
      <w:proofErr w:type="gramEnd"/>
    </w:p>
    <w:p w14:paraId="21342C08" w14:textId="77777777" w:rsidR="0075229B" w:rsidRDefault="0075229B" w:rsidP="0075229B">
      <w:pPr>
        <w:pStyle w:val="Heading4"/>
      </w:pPr>
      <w:r>
        <w:t xml:space="preserve">the date and amount (or value, if property) of the Gift or Deductible </w:t>
      </w:r>
      <w:proofErr w:type="gramStart"/>
      <w:r>
        <w:t>Contribution;</w:t>
      </w:r>
      <w:proofErr w:type="gramEnd"/>
    </w:p>
    <w:p w14:paraId="6989EFCB" w14:textId="77777777" w:rsidR="0075229B" w:rsidRDefault="0075229B" w:rsidP="0075229B">
      <w:pPr>
        <w:pStyle w:val="Heading4"/>
      </w:pPr>
      <w:r>
        <w:t xml:space="preserve">the name of the donor or </w:t>
      </w:r>
      <w:proofErr w:type="gramStart"/>
      <w:r>
        <w:t>contributors;</w:t>
      </w:r>
      <w:proofErr w:type="gramEnd"/>
    </w:p>
    <w:p w14:paraId="6BC1241F" w14:textId="77777777" w:rsidR="0075229B" w:rsidRPr="0075229B" w:rsidRDefault="0075229B" w:rsidP="0075229B">
      <w:pPr>
        <w:pStyle w:val="Heading4"/>
      </w:pPr>
      <w:r>
        <w:t>the fact that it was a Gift or Deductible Contribution (and if it was a Deductible Contribution, the relevant fundraising event and GST inclusive market value of the event or goods or services purchased).</w:t>
      </w:r>
    </w:p>
    <w:p w14:paraId="6B93B03F" w14:textId="77777777" w:rsidR="008C2468" w:rsidRPr="0075229B" w:rsidRDefault="008C2468">
      <w:pPr>
        <w:pStyle w:val="Heading2"/>
        <w:numPr>
          <w:ilvl w:val="1"/>
          <w:numId w:val="1"/>
        </w:numPr>
      </w:pPr>
      <w:bookmarkStart w:id="144" w:name="_Toc44496650"/>
      <w:bookmarkStart w:id="145" w:name="_Toc44499261"/>
      <w:bookmarkStart w:id="146" w:name="_Toc109122540"/>
      <w:bookmarkStart w:id="147" w:name="_Toc239478767"/>
      <w:r w:rsidRPr="0075229B">
        <w:lastRenderedPageBreak/>
        <w:t>Winding up or revocation of deductible gift recipient</w:t>
      </w:r>
      <w:bookmarkEnd w:id="144"/>
      <w:bookmarkEnd w:id="145"/>
      <w:bookmarkEnd w:id="146"/>
      <w:r w:rsidRPr="0075229B">
        <w:t xml:space="preserve"> </w:t>
      </w:r>
      <w:bookmarkEnd w:id="147"/>
    </w:p>
    <w:p w14:paraId="1BDD4BD0" w14:textId="77777777" w:rsidR="008C2468" w:rsidRPr="0075229B" w:rsidRDefault="008C2468">
      <w:pPr>
        <w:pStyle w:val="Heading3"/>
        <w:numPr>
          <w:ilvl w:val="2"/>
          <w:numId w:val="1"/>
        </w:numPr>
      </w:pPr>
      <w:bookmarkStart w:id="148" w:name="_Ref264461456"/>
      <w:r w:rsidRPr="0075229B">
        <w:t>Upon:</w:t>
      </w:r>
      <w:bookmarkEnd w:id="148"/>
    </w:p>
    <w:p w14:paraId="13B225D5" w14:textId="77777777" w:rsidR="008C2468" w:rsidRPr="0075229B" w:rsidRDefault="008C2468">
      <w:pPr>
        <w:pStyle w:val="Heading4"/>
      </w:pPr>
      <w:r w:rsidRPr="0075229B">
        <w:t xml:space="preserve">the winding up of the </w:t>
      </w:r>
      <w:r w:rsidR="00776C7D" w:rsidRPr="0075229B">
        <w:t>association</w:t>
      </w:r>
      <w:r w:rsidRPr="0075229B">
        <w:t>; or</w:t>
      </w:r>
    </w:p>
    <w:p w14:paraId="346229DB" w14:textId="77777777" w:rsidR="008C2468" w:rsidRPr="0075229B" w:rsidRDefault="008C2468">
      <w:pPr>
        <w:pStyle w:val="Heading4"/>
      </w:pPr>
      <w:r w:rsidRPr="0075229B">
        <w:t xml:space="preserve">the </w:t>
      </w:r>
      <w:r w:rsidR="00776C7D" w:rsidRPr="0075229B">
        <w:t>association</w:t>
      </w:r>
      <w:r w:rsidRPr="0075229B">
        <w:t xml:space="preserve"> ceasing to be deductible gift recipient under the ITAA 97,</w:t>
      </w:r>
    </w:p>
    <w:p w14:paraId="34EC895B" w14:textId="77777777" w:rsidR="008C2468" w:rsidRPr="0075229B" w:rsidRDefault="008C2468">
      <w:pPr>
        <w:pStyle w:val="BodyTextIndent"/>
      </w:pPr>
      <w:r w:rsidRPr="0075229B">
        <w:t xml:space="preserve">whichever is earlier, any surplus </w:t>
      </w:r>
      <w:r w:rsidR="0075229B">
        <w:t>funds in the Gift Account must be transferred to an entity</w:t>
      </w:r>
      <w:r w:rsidRPr="0075229B">
        <w:t>:</w:t>
      </w:r>
    </w:p>
    <w:p w14:paraId="715E36E1" w14:textId="77777777" w:rsidR="008C2468" w:rsidRPr="006050C1" w:rsidRDefault="008C2468">
      <w:pPr>
        <w:pStyle w:val="Heading4"/>
      </w:pPr>
      <w:r w:rsidRPr="0075229B">
        <w:t>which is charitable at law;</w:t>
      </w:r>
      <w:r w:rsidR="0075229B">
        <w:t xml:space="preserve"> </w:t>
      </w:r>
      <w:r w:rsidR="0075229B" w:rsidRPr="006050C1">
        <w:t>and</w:t>
      </w:r>
    </w:p>
    <w:p w14:paraId="466C593D" w14:textId="77777777" w:rsidR="008C2468" w:rsidRPr="006050C1" w:rsidRDefault="0075229B">
      <w:pPr>
        <w:pStyle w:val="Heading4"/>
      </w:pPr>
      <w:r w:rsidRPr="006050C1">
        <w:t>g</w:t>
      </w:r>
      <w:r w:rsidR="008C2468" w:rsidRPr="006050C1">
        <w:t>ifts to which are deductible under the ITAA 97 on the basis that it is characterised as a public benevolent institution as described in item 4.1.1 of the table in section 30</w:t>
      </w:r>
      <w:r w:rsidR="008C2468" w:rsidRPr="006050C1">
        <w:noBreakHyphen/>
        <w:t>45.</w:t>
      </w:r>
    </w:p>
    <w:p w14:paraId="45A84A9B" w14:textId="3535996B" w:rsidR="008C2468" w:rsidRPr="0075229B" w:rsidRDefault="008C2468">
      <w:pPr>
        <w:pStyle w:val="Heading3"/>
        <w:numPr>
          <w:ilvl w:val="2"/>
          <w:numId w:val="1"/>
        </w:numPr>
      </w:pPr>
      <w:r w:rsidRPr="0075229B">
        <w:t xml:space="preserve">The identity of the institution referred to in rule </w:t>
      </w:r>
      <w:r w:rsidRPr="0075229B">
        <w:fldChar w:fldCharType="begin"/>
      </w:r>
      <w:r w:rsidRPr="0075229B">
        <w:instrText xml:space="preserve"> REF _Ref264461456 \w \h  \* MERGEFORMAT </w:instrText>
      </w:r>
      <w:r w:rsidRPr="0075229B">
        <w:fldChar w:fldCharType="separate"/>
      </w:r>
      <w:r w:rsidR="00476A0D">
        <w:t>7.3(a)</w:t>
      </w:r>
      <w:r w:rsidRPr="0075229B">
        <w:fldChar w:fldCharType="end"/>
      </w:r>
      <w:r w:rsidRPr="0075229B">
        <w:t xml:space="preserve"> must be decided by the </w:t>
      </w:r>
      <w:r w:rsidR="00776C7D" w:rsidRPr="0075229B">
        <w:t>board</w:t>
      </w:r>
      <w:r w:rsidR="008F6ABD">
        <w:t xml:space="preserve"> members</w:t>
      </w:r>
      <w:r w:rsidRPr="0075229B">
        <w:t xml:space="preserve">, or if the </w:t>
      </w:r>
      <w:r w:rsidR="00776C7D" w:rsidRPr="0075229B">
        <w:t>board</w:t>
      </w:r>
      <w:r w:rsidRPr="0075229B">
        <w:t xml:space="preserve"> </w:t>
      </w:r>
      <w:r w:rsidR="008F6ABD">
        <w:t>members do not wish to decide or do</w:t>
      </w:r>
      <w:r w:rsidRPr="0075229B">
        <w:t xml:space="preserve"> not decide, it must be decided by the members by ordinary resolution at or before the time of winding up of the </w:t>
      </w:r>
      <w:r w:rsidR="00776C7D" w:rsidRPr="0075229B">
        <w:t>association</w:t>
      </w:r>
      <w:r w:rsidR="005D4C4D">
        <w:t>.</w:t>
      </w:r>
    </w:p>
    <w:p w14:paraId="64430728" w14:textId="77777777" w:rsidR="008C2468" w:rsidRDefault="008C2468">
      <w:pPr>
        <w:pStyle w:val="Heading1"/>
      </w:pPr>
      <w:bookmarkStart w:id="149" w:name="_Toc491247448"/>
      <w:bookmarkStart w:id="150" w:name="_Ref491588281"/>
      <w:bookmarkStart w:id="151" w:name="_Toc524759729"/>
      <w:bookmarkStart w:id="152" w:name="_Toc12155557"/>
      <w:bookmarkStart w:id="153" w:name="_Toc113161362"/>
      <w:bookmarkStart w:id="154" w:name="_Toc173145677"/>
      <w:bookmarkStart w:id="155" w:name="_Ref173925337"/>
      <w:bookmarkStart w:id="156" w:name="_Toc174010304"/>
      <w:bookmarkStart w:id="157" w:name="_Toc180984305"/>
      <w:bookmarkStart w:id="158" w:name="_Ref187730694"/>
      <w:bookmarkStart w:id="159" w:name="_Toc44496651"/>
      <w:bookmarkStart w:id="160" w:name="_Toc44499262"/>
      <w:bookmarkStart w:id="161" w:name="_Ref48903011"/>
      <w:bookmarkStart w:id="162" w:name="_Toc109122541"/>
      <w:bookmarkEnd w:id="123"/>
      <w:bookmarkEnd w:id="124"/>
      <w:bookmarkEnd w:id="125"/>
      <w:bookmarkEnd w:id="126"/>
      <w:bookmarkEnd w:id="127"/>
      <w:bookmarkEnd w:id="128"/>
      <w:r>
        <w:t xml:space="preserve">Altering </w:t>
      </w:r>
      <w:bookmarkEnd w:id="149"/>
      <w:bookmarkEnd w:id="150"/>
      <w:bookmarkEnd w:id="151"/>
      <w:bookmarkEnd w:id="152"/>
      <w:bookmarkEnd w:id="153"/>
      <w:bookmarkEnd w:id="154"/>
      <w:bookmarkEnd w:id="155"/>
      <w:bookmarkEnd w:id="156"/>
      <w:bookmarkEnd w:id="157"/>
      <w:bookmarkEnd w:id="158"/>
      <w:r w:rsidR="007852EC">
        <w:t>this constitution</w:t>
      </w:r>
      <w:bookmarkEnd w:id="159"/>
      <w:bookmarkEnd w:id="160"/>
      <w:bookmarkEnd w:id="161"/>
      <w:bookmarkEnd w:id="162"/>
    </w:p>
    <w:p w14:paraId="7A76641E" w14:textId="49CF9F03" w:rsidR="008C2468" w:rsidRDefault="008C2468">
      <w:pPr>
        <w:pStyle w:val="Heading3"/>
        <w:tabs>
          <w:tab w:val="num" w:pos="851"/>
        </w:tabs>
        <w:ind w:left="1702"/>
        <w:rPr>
          <w:rStyle w:val="Strong"/>
          <w:b w:val="0"/>
        </w:rPr>
      </w:pPr>
      <w:bookmarkStart w:id="163" w:name="_Ref48903099"/>
      <w:r w:rsidRPr="00AB12EC">
        <w:rPr>
          <w:rStyle w:val="Strong"/>
          <w:b w:val="0"/>
        </w:rPr>
        <w:t xml:space="preserve">The </w:t>
      </w:r>
      <w:r w:rsidR="00776C7D" w:rsidRPr="00AB12EC">
        <w:rPr>
          <w:rStyle w:val="Strong"/>
          <w:b w:val="0"/>
        </w:rPr>
        <w:t>association</w:t>
      </w:r>
      <w:r w:rsidRPr="00AB12EC">
        <w:rPr>
          <w:rStyle w:val="Strong"/>
          <w:b w:val="0"/>
        </w:rPr>
        <w:t xml:space="preserve"> must not pass a special resolution altering </w:t>
      </w:r>
      <w:r w:rsidR="00AD76A7">
        <w:rPr>
          <w:rStyle w:val="Strong"/>
          <w:b w:val="0"/>
        </w:rPr>
        <w:t>this constitution</w:t>
      </w:r>
      <w:r w:rsidRPr="00AB12EC">
        <w:rPr>
          <w:rStyle w:val="Strong"/>
          <w:b w:val="0"/>
        </w:rPr>
        <w:t xml:space="preserve">, if, as a result, the </w:t>
      </w:r>
      <w:r w:rsidR="00776C7D" w:rsidRPr="00AB12EC">
        <w:rPr>
          <w:rStyle w:val="Strong"/>
          <w:b w:val="0"/>
        </w:rPr>
        <w:t>association</w:t>
      </w:r>
      <w:r w:rsidRPr="00AB12EC">
        <w:rPr>
          <w:rStyle w:val="Strong"/>
          <w:b w:val="0"/>
        </w:rPr>
        <w:t xml:space="preserve"> </w:t>
      </w:r>
      <w:r w:rsidR="005D4C4D" w:rsidRPr="00AB12EC">
        <w:rPr>
          <w:rStyle w:val="Strong"/>
          <w:b w:val="0"/>
        </w:rPr>
        <w:t>w</w:t>
      </w:r>
      <w:r w:rsidR="005D4C4D">
        <w:rPr>
          <w:rStyle w:val="Strong"/>
          <w:b w:val="0"/>
        </w:rPr>
        <w:t xml:space="preserve">ould </w:t>
      </w:r>
      <w:r w:rsidRPr="00AB12EC">
        <w:rPr>
          <w:rStyle w:val="Strong"/>
          <w:b w:val="0"/>
        </w:rPr>
        <w:t>cease to be a charity.</w:t>
      </w:r>
      <w:bookmarkEnd w:id="163"/>
      <w:r w:rsidR="00095239">
        <w:rPr>
          <w:rStyle w:val="Strong"/>
          <w:b w:val="0"/>
        </w:rPr>
        <w:t xml:space="preserve"> </w:t>
      </w:r>
    </w:p>
    <w:p w14:paraId="2AEBC3E4" w14:textId="67043A29" w:rsidR="005D4C4D" w:rsidRPr="00543FA1" w:rsidRDefault="005D4C4D" w:rsidP="005D4C4D">
      <w:pPr>
        <w:pStyle w:val="Heading3"/>
        <w:tabs>
          <w:tab w:val="num" w:pos="851"/>
        </w:tabs>
        <w:ind w:left="1702"/>
      </w:pPr>
      <w:r>
        <w:t xml:space="preserve">A resolution purporting to alter this constitution in breach of rule </w:t>
      </w:r>
      <w:r>
        <w:fldChar w:fldCharType="begin"/>
      </w:r>
      <w:r>
        <w:instrText xml:space="preserve"> REF _Ref48903099 \w \h </w:instrText>
      </w:r>
      <w:r>
        <w:fldChar w:fldCharType="separate"/>
      </w:r>
      <w:r w:rsidR="00476A0D">
        <w:t>8(a)</w:t>
      </w:r>
      <w:r>
        <w:fldChar w:fldCharType="end"/>
      </w:r>
      <w:r>
        <w:t xml:space="preserve"> will have no effect.</w:t>
      </w:r>
    </w:p>
    <w:p w14:paraId="31C6D85F" w14:textId="59F37204" w:rsidR="008C2468" w:rsidRDefault="00AD76A7">
      <w:pPr>
        <w:pStyle w:val="Heading3"/>
        <w:tabs>
          <w:tab w:val="num" w:pos="851"/>
        </w:tabs>
        <w:ind w:left="1702"/>
        <w:rPr>
          <w:rStyle w:val="Strong"/>
        </w:rPr>
      </w:pPr>
      <w:r>
        <w:rPr>
          <w:rStyle w:val="Strong"/>
          <w:b w:val="0"/>
        </w:rPr>
        <w:t>This constitution</w:t>
      </w:r>
      <w:r w:rsidR="008C2468">
        <w:rPr>
          <w:rStyle w:val="Strong"/>
          <w:b w:val="0"/>
        </w:rPr>
        <w:t xml:space="preserve"> may only be altered, </w:t>
      </w:r>
      <w:proofErr w:type="gramStart"/>
      <w:r w:rsidR="008C2468">
        <w:rPr>
          <w:rStyle w:val="Strong"/>
          <w:b w:val="0"/>
        </w:rPr>
        <w:t>deleted</w:t>
      </w:r>
      <w:proofErr w:type="gramEnd"/>
      <w:r w:rsidR="008C2468">
        <w:rPr>
          <w:rStyle w:val="Strong"/>
          <w:b w:val="0"/>
        </w:rPr>
        <w:t xml:space="preserve"> or added to, in accordance with</w:t>
      </w:r>
      <w:r w:rsidR="00FA0CAE">
        <w:rPr>
          <w:rStyle w:val="Strong"/>
          <w:b w:val="0"/>
        </w:rPr>
        <w:t xml:space="preserve"> </w:t>
      </w:r>
      <w:r w:rsidR="008C2468">
        <w:rPr>
          <w:rStyle w:val="Strong"/>
          <w:b w:val="0"/>
        </w:rPr>
        <w:t xml:space="preserve">the </w:t>
      </w:r>
      <w:r w:rsidR="00FE2D14">
        <w:rPr>
          <w:rStyle w:val="Strong"/>
          <w:b w:val="0"/>
        </w:rPr>
        <w:t>Associations Incorporation Act</w:t>
      </w:r>
      <w:r w:rsidR="008C2468">
        <w:rPr>
          <w:rStyle w:val="Strong"/>
          <w:b w:val="0"/>
        </w:rPr>
        <w:t>.</w:t>
      </w:r>
    </w:p>
    <w:p w14:paraId="3467867C" w14:textId="50621720" w:rsidR="008C2468" w:rsidRDefault="00EC656C">
      <w:pPr>
        <w:pStyle w:val="Heading1"/>
      </w:pPr>
      <w:bookmarkStart w:id="164" w:name="_Toc109122542"/>
      <w:r>
        <w:t>General meetings</w:t>
      </w:r>
      <w:bookmarkEnd w:id="164"/>
    </w:p>
    <w:p w14:paraId="029F11F3" w14:textId="66E97800" w:rsidR="00AB12EC" w:rsidRDefault="00E9016D">
      <w:pPr>
        <w:pStyle w:val="Heading2"/>
      </w:pPr>
      <w:bookmarkStart w:id="165" w:name="_Toc109122543"/>
      <w:bookmarkStart w:id="166" w:name="_Toc395431224"/>
      <w:bookmarkStart w:id="167" w:name="_Ref395433395"/>
      <w:bookmarkStart w:id="168" w:name="_Toc399754684"/>
      <w:bookmarkStart w:id="169" w:name="_Toc434641229"/>
      <w:bookmarkStart w:id="170" w:name="_Ref457292133"/>
      <w:bookmarkStart w:id="171" w:name="_Toc491247454"/>
      <w:bookmarkStart w:id="172" w:name="_Toc524759735"/>
      <w:bookmarkStart w:id="173" w:name="_Toc12155563"/>
      <w:bookmarkStart w:id="174" w:name="_Toc113161370"/>
      <w:bookmarkStart w:id="175" w:name="_Toc173145687"/>
      <w:bookmarkStart w:id="176" w:name="_Toc174010308"/>
      <w:bookmarkStart w:id="177" w:name="_Toc180984309"/>
      <w:bookmarkStart w:id="178" w:name="_Ref328395469"/>
      <w:r>
        <w:t>Convening general meetings</w:t>
      </w:r>
      <w:bookmarkEnd w:id="165"/>
    </w:p>
    <w:p w14:paraId="754A6E11" w14:textId="7D78C0DE" w:rsidR="005D4C4D" w:rsidRDefault="00AB12EC" w:rsidP="00E9016D">
      <w:pPr>
        <w:pStyle w:val="Heading3"/>
        <w:tabs>
          <w:tab w:val="num" w:pos="851"/>
        </w:tabs>
        <w:ind w:left="1702"/>
      </w:pPr>
      <w:r>
        <w:t xml:space="preserve">The association must be accountable to the members within the terms of the law, including, as applicable, the </w:t>
      </w:r>
      <w:r w:rsidR="00FE2D14">
        <w:t>Associations Incorporation Act</w:t>
      </w:r>
      <w:r>
        <w:t xml:space="preserve">, the ACNC Act and </w:t>
      </w:r>
      <w:r w:rsidR="00AD76A7">
        <w:t>this constitution</w:t>
      </w:r>
      <w:r>
        <w:t>.</w:t>
      </w:r>
    </w:p>
    <w:p w14:paraId="64EF5785" w14:textId="01B5829A" w:rsidR="00E9016D" w:rsidRDefault="00E9016D" w:rsidP="00E9016D">
      <w:pPr>
        <w:pStyle w:val="Heading3"/>
        <w:tabs>
          <w:tab w:val="num" w:pos="851"/>
        </w:tabs>
        <w:ind w:left="1702"/>
      </w:pPr>
      <w:bookmarkStart w:id="179" w:name="_Ref87419909"/>
      <w:r>
        <w:t>The association must</w:t>
      </w:r>
      <w:r w:rsidR="002D6E7D">
        <w:t xml:space="preserve"> </w:t>
      </w:r>
      <w:r>
        <w:t>conv</w:t>
      </w:r>
      <w:r w:rsidR="00D90692">
        <w:t>ene an annual general meeting</w:t>
      </w:r>
      <w:r>
        <w:t xml:space="preserve"> within 5 months of the end of the Financial Year.</w:t>
      </w:r>
    </w:p>
    <w:p w14:paraId="4CFD78A9" w14:textId="77777777" w:rsidR="00E9016D" w:rsidRDefault="00E9016D" w:rsidP="00E9016D">
      <w:pPr>
        <w:pStyle w:val="Heading3"/>
        <w:tabs>
          <w:tab w:val="num" w:pos="851"/>
        </w:tabs>
        <w:ind w:left="1702"/>
      </w:pPr>
      <w:r>
        <w:t xml:space="preserve">The board members may convene a general meeting at such time and place as the board members think fit. </w:t>
      </w:r>
      <w:bookmarkEnd w:id="179"/>
    </w:p>
    <w:p w14:paraId="2ECEAD16" w14:textId="326BCD46" w:rsidR="00E9016D" w:rsidRPr="00E9016D" w:rsidRDefault="00E9016D" w:rsidP="00E9016D">
      <w:pPr>
        <w:pStyle w:val="Heading2"/>
      </w:pPr>
      <w:bookmarkStart w:id="180" w:name="_Toc109122544"/>
      <w:bookmarkEnd w:id="166"/>
      <w:bookmarkEnd w:id="167"/>
      <w:bookmarkEnd w:id="168"/>
      <w:bookmarkEnd w:id="169"/>
      <w:bookmarkEnd w:id="170"/>
      <w:bookmarkEnd w:id="171"/>
      <w:bookmarkEnd w:id="172"/>
      <w:bookmarkEnd w:id="173"/>
      <w:bookmarkEnd w:id="174"/>
      <w:bookmarkEnd w:id="175"/>
      <w:bookmarkEnd w:id="176"/>
      <w:bookmarkEnd w:id="177"/>
      <w:bookmarkEnd w:id="178"/>
      <w:r>
        <w:t>Convening general meetings at request of members</w:t>
      </w:r>
      <w:bookmarkEnd w:id="180"/>
    </w:p>
    <w:p w14:paraId="4BB94C01" w14:textId="7D8473CE" w:rsidR="008C2468" w:rsidRDefault="009663F9" w:rsidP="009663F9">
      <w:pPr>
        <w:pStyle w:val="Heading3"/>
      </w:pPr>
      <w:bookmarkStart w:id="181" w:name="_Ref48903273"/>
      <w:r>
        <w:t xml:space="preserve">If </w:t>
      </w:r>
      <w:r w:rsidR="00187D9B">
        <w:t>at least 5% of members</w:t>
      </w:r>
      <w:r>
        <w:t xml:space="preserve"> request</w:t>
      </w:r>
      <w:r w:rsidR="00187D9B">
        <w:t xml:space="preserve"> that</w:t>
      </w:r>
      <w:r>
        <w:t xml:space="preserve"> a general m</w:t>
      </w:r>
      <w:r w:rsidR="00187D9B">
        <w:t xml:space="preserve">eeting </w:t>
      </w:r>
      <w:r>
        <w:t>be held for a proper purpose and with a valid resolution, the board members must</w:t>
      </w:r>
      <w:r w:rsidR="00771114">
        <w:t>:</w:t>
      </w:r>
      <w:bookmarkEnd w:id="181"/>
    </w:p>
    <w:p w14:paraId="1EA590BE" w14:textId="77777777" w:rsidR="00771114" w:rsidRDefault="00771114" w:rsidP="00771114">
      <w:pPr>
        <w:pStyle w:val="Heading4"/>
      </w:pPr>
      <w:r>
        <w:t xml:space="preserve">within 21 days of the members’ request, give all members notice of a general </w:t>
      </w:r>
      <w:proofErr w:type="gramStart"/>
      <w:r>
        <w:t>meeting;</w:t>
      </w:r>
      <w:proofErr w:type="gramEnd"/>
      <w:r>
        <w:t xml:space="preserve"> and</w:t>
      </w:r>
    </w:p>
    <w:p w14:paraId="50AE7C59" w14:textId="77777777" w:rsidR="00771114" w:rsidRDefault="00771114" w:rsidP="00771114">
      <w:pPr>
        <w:pStyle w:val="Heading4"/>
      </w:pPr>
      <w:r>
        <w:lastRenderedPageBreak/>
        <w:t>hold the meeting within 2 months of the members’ request.</w:t>
      </w:r>
    </w:p>
    <w:p w14:paraId="50E54C6E" w14:textId="0F9748A1" w:rsidR="00771114" w:rsidRDefault="00771114" w:rsidP="00771114">
      <w:pPr>
        <w:pStyle w:val="Heading3"/>
      </w:pPr>
      <w:r>
        <w:t>The members who make the request must:</w:t>
      </w:r>
    </w:p>
    <w:p w14:paraId="588802AF" w14:textId="77777777" w:rsidR="00885712" w:rsidRDefault="00885712" w:rsidP="00885712">
      <w:pPr>
        <w:pStyle w:val="Heading4"/>
        <w:numPr>
          <w:ilvl w:val="3"/>
          <w:numId w:val="1"/>
        </w:numPr>
        <w:ind w:left="2552"/>
      </w:pPr>
      <w:r>
        <w:t>state in the request the resolution to be proposed at the meeting and the identity of the members making the request; and</w:t>
      </w:r>
    </w:p>
    <w:p w14:paraId="74DBEB02" w14:textId="77777777" w:rsidR="00885712" w:rsidRDefault="00885712" w:rsidP="00885712">
      <w:pPr>
        <w:pStyle w:val="Heading4"/>
        <w:numPr>
          <w:ilvl w:val="3"/>
          <w:numId w:val="1"/>
        </w:numPr>
        <w:ind w:left="2552"/>
      </w:pPr>
      <w:r>
        <w:t xml:space="preserve">give notice of the request to the association. </w:t>
      </w:r>
    </w:p>
    <w:p w14:paraId="4086B1B1" w14:textId="43BF4A13" w:rsidR="005D4C4D" w:rsidRPr="005D4C4D" w:rsidRDefault="005D4C4D" w:rsidP="00B24607">
      <w:pPr>
        <w:pStyle w:val="Heading3"/>
        <w:numPr>
          <w:ilvl w:val="2"/>
          <w:numId w:val="1"/>
        </w:numPr>
        <w:tabs>
          <w:tab w:val="clear" w:pos="1701"/>
        </w:tabs>
        <w:ind w:hanging="850"/>
      </w:pPr>
      <w:r w:rsidRPr="007B06F7">
        <w:t xml:space="preserve">The board members may not postpone or cancel a general meeting convened in response to a </w:t>
      </w:r>
      <w:proofErr w:type="gramStart"/>
      <w:r w:rsidRPr="007B06F7">
        <w:t>members</w:t>
      </w:r>
      <w:proofErr w:type="gramEnd"/>
      <w:r w:rsidRPr="007B06F7">
        <w:t xml:space="preserve"> requisition under rule </w:t>
      </w:r>
      <w:r>
        <w:fldChar w:fldCharType="begin"/>
      </w:r>
      <w:r>
        <w:instrText xml:space="preserve"> REF _Ref48903273 \w \h </w:instrText>
      </w:r>
      <w:r>
        <w:fldChar w:fldCharType="separate"/>
      </w:r>
      <w:r w:rsidR="00476A0D">
        <w:t>9.2(a)</w:t>
      </w:r>
      <w:r>
        <w:fldChar w:fldCharType="end"/>
      </w:r>
      <w:r w:rsidRPr="007B06F7">
        <w:t xml:space="preserve"> in accordance with rule </w:t>
      </w:r>
      <w:r>
        <w:fldChar w:fldCharType="begin"/>
      </w:r>
      <w:r>
        <w:instrText xml:space="preserve"> REF _Ref48903274 \w \h </w:instrText>
      </w:r>
      <w:r>
        <w:fldChar w:fldCharType="separate"/>
      </w:r>
      <w:r w:rsidR="00476A0D">
        <w:t>9.4</w:t>
      </w:r>
      <w:r>
        <w:fldChar w:fldCharType="end"/>
      </w:r>
      <w:r w:rsidRPr="007B06F7">
        <w:t xml:space="preserve"> without the prior consent of the persons who requisitioned or convened the meeting. </w:t>
      </w:r>
    </w:p>
    <w:p w14:paraId="0A5BB071" w14:textId="77777777" w:rsidR="008C2468" w:rsidRDefault="008C2468">
      <w:pPr>
        <w:pStyle w:val="Heading2"/>
      </w:pPr>
      <w:bookmarkStart w:id="182" w:name="_Toc234213814"/>
      <w:bookmarkStart w:id="183" w:name="_Toc395431225"/>
      <w:bookmarkStart w:id="184" w:name="_Ref395433441"/>
      <w:bookmarkStart w:id="185" w:name="_Ref395433475"/>
      <w:bookmarkStart w:id="186" w:name="_Toc399754685"/>
      <w:bookmarkStart w:id="187" w:name="_Toc434641230"/>
      <w:bookmarkStart w:id="188" w:name="_Ref457292179"/>
      <w:bookmarkStart w:id="189" w:name="_Ref457292188"/>
      <w:bookmarkStart w:id="190" w:name="_Toc491247455"/>
      <w:bookmarkStart w:id="191" w:name="_Toc524759736"/>
      <w:bookmarkStart w:id="192" w:name="_Toc12155564"/>
      <w:bookmarkStart w:id="193" w:name="_Toc113161371"/>
      <w:bookmarkStart w:id="194" w:name="_Toc173145688"/>
      <w:bookmarkStart w:id="195" w:name="_Toc174010309"/>
      <w:bookmarkStart w:id="196" w:name="_Toc180984310"/>
      <w:bookmarkStart w:id="197" w:name="_Ref328395475"/>
      <w:bookmarkStart w:id="198" w:name="_Toc44496655"/>
      <w:bookmarkStart w:id="199" w:name="_Toc44499266"/>
      <w:bookmarkStart w:id="200" w:name="_Toc109122545"/>
      <w:bookmarkEnd w:id="182"/>
      <w:r>
        <w:t>Notice of general meetings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7A8C8A0E" w14:textId="23C47A6C" w:rsidR="008C2468" w:rsidRDefault="008C2468">
      <w:pPr>
        <w:pStyle w:val="Heading3"/>
        <w:tabs>
          <w:tab w:val="num" w:pos="851"/>
        </w:tabs>
        <w:ind w:left="1702"/>
      </w:pPr>
      <w:r>
        <w:t>At least 21 days’ notice of every general meeting must be given in any manner authorised by rule </w:t>
      </w:r>
      <w:r>
        <w:fldChar w:fldCharType="begin"/>
      </w:r>
      <w:r>
        <w:instrText xml:space="preserve"> REF _Ref457292165 \n \h  \* MERGEFORMAT </w:instrText>
      </w:r>
      <w:r>
        <w:fldChar w:fldCharType="separate"/>
      </w:r>
      <w:r w:rsidR="00476A0D">
        <w:t>15</w:t>
      </w:r>
      <w:r>
        <w:fldChar w:fldCharType="end"/>
      </w:r>
      <w:r>
        <w:t xml:space="preserve"> to each person who is at the date of the notice:</w:t>
      </w:r>
    </w:p>
    <w:p w14:paraId="7C994553" w14:textId="77777777" w:rsidR="008C2468" w:rsidRDefault="008C2468">
      <w:pPr>
        <w:pStyle w:val="Heading4"/>
      </w:pPr>
      <w:r>
        <w:t xml:space="preserve">a </w:t>
      </w:r>
      <w:proofErr w:type="gramStart"/>
      <w:r>
        <w:t>member;</w:t>
      </w:r>
      <w:proofErr w:type="gramEnd"/>
    </w:p>
    <w:p w14:paraId="1F05864D" w14:textId="77777777" w:rsidR="008C2468" w:rsidRDefault="008C2468">
      <w:pPr>
        <w:pStyle w:val="Heading4"/>
      </w:pPr>
      <w:r>
        <w:t xml:space="preserve">a </w:t>
      </w:r>
      <w:r w:rsidR="00771114">
        <w:t xml:space="preserve">board </w:t>
      </w:r>
      <w:r>
        <w:t>member; or</w:t>
      </w:r>
    </w:p>
    <w:p w14:paraId="31FE0945" w14:textId="7E6C7D6A" w:rsidR="008C2468" w:rsidRDefault="008C2468">
      <w:pPr>
        <w:pStyle w:val="Heading4"/>
      </w:pPr>
      <w:r>
        <w:t xml:space="preserve">the </w:t>
      </w:r>
      <w:r w:rsidR="00841199">
        <w:t>au</w:t>
      </w:r>
      <w:r>
        <w:t xml:space="preserve">ditor, if </w:t>
      </w:r>
      <w:r w:rsidR="005D4C4D">
        <w:t>applicable</w:t>
      </w:r>
      <w:r w:rsidR="0066021F">
        <w:t>.</w:t>
      </w:r>
    </w:p>
    <w:p w14:paraId="79B678F9" w14:textId="77777777" w:rsidR="008C2468" w:rsidRDefault="008C2468">
      <w:pPr>
        <w:pStyle w:val="Heading3"/>
        <w:tabs>
          <w:tab w:val="num" w:pos="851"/>
        </w:tabs>
        <w:ind w:left="1702"/>
      </w:pPr>
      <w:r>
        <w:t>A notice of a general meeting must:</w:t>
      </w:r>
    </w:p>
    <w:p w14:paraId="684BF1A6" w14:textId="77777777" w:rsidR="008C2468" w:rsidRDefault="008C2468">
      <w:pPr>
        <w:pStyle w:val="Heading4"/>
      </w:pPr>
      <w:r>
        <w:t xml:space="preserve">specify the date, time and place of the </w:t>
      </w:r>
      <w:proofErr w:type="gramStart"/>
      <w:r>
        <w:t>meeting;</w:t>
      </w:r>
      <w:proofErr w:type="gramEnd"/>
    </w:p>
    <w:p w14:paraId="5E355383" w14:textId="77777777" w:rsidR="00885712" w:rsidRDefault="008C2468" w:rsidP="00F1165F">
      <w:pPr>
        <w:pStyle w:val="Heading4"/>
      </w:pPr>
      <w:r>
        <w:t xml:space="preserve">state the general nature of the business to be transacted at the </w:t>
      </w:r>
      <w:proofErr w:type="gramStart"/>
      <w:r>
        <w:t>meeting;</w:t>
      </w:r>
      <w:proofErr w:type="gramEnd"/>
      <w:r>
        <w:t xml:space="preserve"> </w:t>
      </w:r>
    </w:p>
    <w:p w14:paraId="584E8150" w14:textId="3ED1AEDE" w:rsidR="008C2468" w:rsidRDefault="008C2468" w:rsidP="00F1165F">
      <w:pPr>
        <w:pStyle w:val="Heading4"/>
      </w:pPr>
      <w:r>
        <w:t>state in full any proposed special resolution and state that the resolution is being proposed as a special resolution; and</w:t>
      </w:r>
    </w:p>
    <w:p w14:paraId="56C3D11F" w14:textId="77777777" w:rsidR="008C2468" w:rsidRDefault="008C2468">
      <w:pPr>
        <w:pStyle w:val="Heading4"/>
      </w:pPr>
      <w:r>
        <w:t xml:space="preserve">specify </w:t>
      </w:r>
      <w:r w:rsidR="00F1165F">
        <w:t>any details of voting such as</w:t>
      </w:r>
      <w:r>
        <w:t xml:space="preserve"> proxies</w:t>
      </w:r>
      <w:r w:rsidR="00771114">
        <w:t xml:space="preserve">, </w:t>
      </w:r>
      <w:r w:rsidR="00F1165F">
        <w:t>voting by notice</w:t>
      </w:r>
      <w:r w:rsidR="00771114">
        <w:t xml:space="preserve"> or other methods of voting, as decided by the board members</w:t>
      </w:r>
      <w:r>
        <w:t>.</w:t>
      </w:r>
    </w:p>
    <w:p w14:paraId="313A8427" w14:textId="77777777" w:rsidR="00F1165F" w:rsidRDefault="008C2468">
      <w:pPr>
        <w:pStyle w:val="Heading3"/>
        <w:tabs>
          <w:tab w:val="num" w:pos="851"/>
        </w:tabs>
        <w:ind w:left="1702"/>
      </w:pPr>
      <w:r>
        <w:t>The non-receipt of notice of a general meeting or proxy form</w:t>
      </w:r>
      <w:r w:rsidR="00F1165F">
        <w:t xml:space="preserve"> by, or a failure to give notice of a general meeting or a proxy </w:t>
      </w:r>
      <w:r w:rsidR="00525642">
        <w:t xml:space="preserve">form </w:t>
      </w:r>
      <w:r w:rsidR="00F1165F">
        <w:t>to,</w:t>
      </w:r>
      <w:r>
        <w:t xml:space="preserve"> any person entitled to receive notice of a general meeting does not invalidate anything done or resolution passed at the general meeting if</w:t>
      </w:r>
      <w:r w:rsidR="00F1165F">
        <w:t>:</w:t>
      </w:r>
      <w:r>
        <w:t xml:space="preserve"> </w:t>
      </w:r>
    </w:p>
    <w:p w14:paraId="2CECA99B" w14:textId="77777777" w:rsidR="00F1165F" w:rsidRDefault="008C2468" w:rsidP="00525642">
      <w:pPr>
        <w:pStyle w:val="Heading4"/>
      </w:pPr>
      <w:r>
        <w:t>the non-receipt or failure occurred by accident or error</w:t>
      </w:r>
      <w:r w:rsidR="00F1165F">
        <w:t>; or</w:t>
      </w:r>
    </w:p>
    <w:p w14:paraId="0E336632" w14:textId="77777777" w:rsidR="008C2468" w:rsidRDefault="00F1165F" w:rsidP="00525642">
      <w:pPr>
        <w:pStyle w:val="Heading4"/>
      </w:pPr>
      <w:r>
        <w:t>before or after the meeting, the person notifies the association of that person’s agreement to that thing or resolution</w:t>
      </w:r>
      <w:r w:rsidR="008C2468">
        <w:t>.</w:t>
      </w:r>
    </w:p>
    <w:p w14:paraId="64E43932" w14:textId="77777777" w:rsidR="008C2468" w:rsidRDefault="008C2468">
      <w:pPr>
        <w:pStyle w:val="Heading3"/>
        <w:tabs>
          <w:tab w:val="num" w:pos="851"/>
        </w:tabs>
        <w:ind w:left="1702"/>
      </w:pPr>
      <w:r>
        <w:t>A person’s attendance at a general meeting waives any objection to a failure to give notice, or the giving of a defective notice, of the meeting.</w:t>
      </w:r>
    </w:p>
    <w:p w14:paraId="22731360" w14:textId="77777777" w:rsidR="004E5704" w:rsidRDefault="00C74CAF" w:rsidP="004E5704">
      <w:pPr>
        <w:pStyle w:val="Heading2"/>
      </w:pPr>
      <w:bookmarkStart w:id="201" w:name="_Toc395431228"/>
      <w:bookmarkStart w:id="202" w:name="_Toc399754688"/>
      <w:bookmarkStart w:id="203" w:name="_Ref434289370"/>
      <w:bookmarkStart w:id="204" w:name="_Toc434641233"/>
      <w:bookmarkStart w:id="205" w:name="_Ref457292218"/>
      <w:bookmarkStart w:id="206" w:name="_Toc491247458"/>
      <w:bookmarkStart w:id="207" w:name="_Toc524759739"/>
      <w:bookmarkStart w:id="208" w:name="_Toc12155567"/>
      <w:bookmarkStart w:id="209" w:name="_Toc113161374"/>
      <w:bookmarkStart w:id="210" w:name="_Toc173145692"/>
      <w:bookmarkStart w:id="211" w:name="_Toc174010313"/>
      <w:bookmarkStart w:id="212" w:name="_Toc180984314"/>
      <w:bookmarkStart w:id="213" w:name="_Ref328395483"/>
      <w:bookmarkStart w:id="214" w:name="_Toc44496656"/>
      <w:bookmarkStart w:id="215" w:name="_Toc44499267"/>
      <w:bookmarkStart w:id="216" w:name="_Ref48903274"/>
      <w:bookmarkStart w:id="217" w:name="_Toc109122546"/>
      <w:bookmarkStart w:id="218" w:name="_Toc395431226"/>
      <w:bookmarkStart w:id="219" w:name="_Ref395433069"/>
      <w:bookmarkStart w:id="220" w:name="_Toc399754686"/>
      <w:bookmarkStart w:id="221" w:name="_Toc434641231"/>
      <w:bookmarkStart w:id="222" w:name="_Ref457292777"/>
      <w:bookmarkStart w:id="223" w:name="_Toc491247456"/>
      <w:bookmarkStart w:id="224" w:name="_Toc524759737"/>
      <w:bookmarkStart w:id="225" w:name="_Toc12155565"/>
      <w:bookmarkStart w:id="226" w:name="_Toc113161372"/>
      <w:bookmarkStart w:id="227" w:name="_Toc173145690"/>
      <w:bookmarkStart w:id="228" w:name="_Toc174010310"/>
      <w:bookmarkStart w:id="229" w:name="_Toc180984311"/>
      <w:bookmarkStart w:id="230" w:name="_Ref234207587"/>
      <w:bookmarkStart w:id="231" w:name="_Ref328395478"/>
      <w:r>
        <w:t xml:space="preserve">Changing, </w:t>
      </w:r>
      <w:proofErr w:type="gramStart"/>
      <w:r>
        <w:t>postponing</w:t>
      </w:r>
      <w:proofErr w:type="gramEnd"/>
      <w:r>
        <w:t xml:space="preserve"> or </w:t>
      </w:r>
      <w:r w:rsidR="004E5704">
        <w:t>adjourning general meetings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33BB060B" w14:textId="77777777" w:rsidR="00C74CAF" w:rsidRDefault="00C74CAF" w:rsidP="00C74CAF">
      <w:pPr>
        <w:pStyle w:val="Heading3"/>
      </w:pPr>
      <w:r>
        <w:t xml:space="preserve">The board members may change the venue for, postpone, </w:t>
      </w:r>
      <w:proofErr w:type="gramStart"/>
      <w:r>
        <w:t>adjourn</w:t>
      </w:r>
      <w:proofErr w:type="gramEnd"/>
      <w:r>
        <w:t xml:space="preserve"> or cancel a general meeting if:</w:t>
      </w:r>
    </w:p>
    <w:p w14:paraId="28E3A85E" w14:textId="77777777" w:rsidR="00C74CAF" w:rsidRDefault="00C74CAF" w:rsidP="00C74CAF">
      <w:pPr>
        <w:pStyle w:val="Heading4"/>
      </w:pPr>
      <w:r>
        <w:t xml:space="preserve">they reasonably consider that the meeting has become </w:t>
      </w:r>
      <w:proofErr w:type="gramStart"/>
      <w:r>
        <w:t>unnecessary;</w:t>
      </w:r>
      <w:proofErr w:type="gramEnd"/>
    </w:p>
    <w:p w14:paraId="40BEE5DB" w14:textId="77777777" w:rsidR="00C74CAF" w:rsidRDefault="00C74CAF" w:rsidP="00C74CAF">
      <w:pPr>
        <w:pStyle w:val="Heading4"/>
      </w:pPr>
      <w:r>
        <w:t xml:space="preserve">the venue would be unreasonable or </w:t>
      </w:r>
      <w:proofErr w:type="gramStart"/>
      <w:r>
        <w:t>impractical;</w:t>
      </w:r>
      <w:proofErr w:type="gramEnd"/>
      <w:r>
        <w:t xml:space="preserve"> </w:t>
      </w:r>
    </w:p>
    <w:p w14:paraId="7684D5E0" w14:textId="77777777" w:rsidR="00C74CAF" w:rsidRDefault="00C74CAF" w:rsidP="00C74CAF">
      <w:pPr>
        <w:pStyle w:val="Heading4"/>
      </w:pPr>
      <w:r>
        <w:t>a change is necessary in the interests of conducting the meeting efficiently; or</w:t>
      </w:r>
    </w:p>
    <w:p w14:paraId="610DF1FA" w14:textId="6C0E67AB" w:rsidR="00C74CAF" w:rsidRDefault="00C74CAF" w:rsidP="00C74CAF">
      <w:pPr>
        <w:pStyle w:val="Heading4"/>
      </w:pPr>
      <w:r>
        <w:t xml:space="preserve">a quorum is not present under rule </w:t>
      </w:r>
      <w:r>
        <w:fldChar w:fldCharType="begin"/>
      </w:r>
      <w:r>
        <w:instrText xml:space="preserve"> REF _Ref463612845 \w \h </w:instrText>
      </w:r>
      <w:r>
        <w:fldChar w:fldCharType="separate"/>
      </w:r>
      <w:r w:rsidR="00476A0D">
        <w:t>9.5</w:t>
      </w:r>
      <w:r>
        <w:fldChar w:fldCharType="end"/>
      </w:r>
      <w:r>
        <w:t>.</w:t>
      </w:r>
    </w:p>
    <w:p w14:paraId="441AD7D3" w14:textId="078E61EA" w:rsidR="004E5704" w:rsidRDefault="00C74CAF" w:rsidP="00FB14AA">
      <w:pPr>
        <w:pStyle w:val="Heading3"/>
        <w:tabs>
          <w:tab w:val="num" w:pos="851"/>
        </w:tabs>
        <w:ind w:left="1702"/>
      </w:pPr>
      <w:r>
        <w:lastRenderedPageBreak/>
        <w:t>N</w:t>
      </w:r>
      <w:r w:rsidR="004E5704">
        <w:t>o business may be transacted at any adjourned meeting except the business left unfinished at the meeting from which the adjournment took place.</w:t>
      </w:r>
    </w:p>
    <w:p w14:paraId="54D680E9" w14:textId="0D3B3A3E" w:rsidR="004E5704" w:rsidRDefault="00FB14AA" w:rsidP="004E5704">
      <w:pPr>
        <w:pStyle w:val="Heading3"/>
        <w:tabs>
          <w:tab w:val="num" w:pos="851"/>
        </w:tabs>
        <w:ind w:left="1702"/>
      </w:pPr>
      <w:r>
        <w:t>I</w:t>
      </w:r>
      <w:r w:rsidR="004E5704">
        <w:t>t is not necessary to give any notice of an adjournment or of the business to be transacted at an adjourned meeting.</w:t>
      </w:r>
    </w:p>
    <w:p w14:paraId="441C3A85" w14:textId="77777777" w:rsidR="008C2468" w:rsidRDefault="008C2468">
      <w:pPr>
        <w:pStyle w:val="Heading2"/>
      </w:pPr>
      <w:bookmarkStart w:id="232" w:name="_Ref463612845"/>
      <w:bookmarkStart w:id="233" w:name="_Toc44496657"/>
      <w:bookmarkStart w:id="234" w:name="_Toc44499268"/>
      <w:bookmarkStart w:id="235" w:name="_Toc109122547"/>
      <w:r>
        <w:t>Quorum at general meetings</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09FDCBEC" w14:textId="77777777" w:rsidR="008C2468" w:rsidRDefault="008C2468">
      <w:pPr>
        <w:pStyle w:val="Heading3"/>
        <w:tabs>
          <w:tab w:val="num" w:pos="851"/>
        </w:tabs>
        <w:ind w:left="1702"/>
      </w:pPr>
      <w:r>
        <w:t xml:space="preserve">No business may be transacted at a general meeting, except the election of a </w:t>
      </w:r>
      <w:r w:rsidR="00A328A1">
        <w:t>chair</w:t>
      </w:r>
      <w:r>
        <w:t xml:space="preserve"> and the adjournment of the meeting, unless a quorum of members is present when the meeting proceeds to business.</w:t>
      </w:r>
    </w:p>
    <w:p w14:paraId="6884DAC6" w14:textId="047DB4E0" w:rsidR="008C2468" w:rsidRDefault="008C2468">
      <w:pPr>
        <w:pStyle w:val="Heading3"/>
      </w:pPr>
      <w:bookmarkStart w:id="236" w:name="_Ref234207594"/>
      <w:bookmarkStart w:id="237" w:name="_Ref395433073"/>
      <w:r>
        <w:t xml:space="preserve">A quorum consists of </w:t>
      </w:r>
      <w:r w:rsidR="00C74CAF">
        <w:t xml:space="preserve">at least </w:t>
      </w:r>
      <w:r w:rsidR="006050C1">
        <w:t>4</w:t>
      </w:r>
      <w:r>
        <w:rPr>
          <w:b/>
        </w:rPr>
        <w:t xml:space="preserve"> </w:t>
      </w:r>
      <w:bookmarkEnd w:id="236"/>
      <w:r>
        <w:t xml:space="preserve">members entitled to vote and </w:t>
      </w:r>
      <w:r w:rsidR="00D61576">
        <w:t xml:space="preserve">who are present personally, by proxy or who have submitted a vote by notice in accordance with rule </w:t>
      </w:r>
      <w:r w:rsidR="00D61576">
        <w:fldChar w:fldCharType="begin"/>
      </w:r>
      <w:r w:rsidR="00D61576">
        <w:instrText xml:space="preserve"> REF _Ref49241618 \r \h </w:instrText>
      </w:r>
      <w:r w:rsidR="00D61576">
        <w:fldChar w:fldCharType="separate"/>
      </w:r>
      <w:r w:rsidR="00476A0D">
        <w:t>9.11</w:t>
      </w:r>
      <w:r w:rsidR="00D61576">
        <w:fldChar w:fldCharType="end"/>
      </w:r>
      <w:r w:rsidR="00D61576">
        <w:t xml:space="preserve"> (if permitted).</w:t>
      </w:r>
    </w:p>
    <w:bookmarkEnd w:id="237"/>
    <w:p w14:paraId="4BC9C70E" w14:textId="77777777" w:rsidR="008C2468" w:rsidRDefault="008C2468">
      <w:pPr>
        <w:pStyle w:val="Heading3"/>
      </w:pPr>
      <w:r>
        <w:t xml:space="preserve">If a quorum is not present within 30 minutes after the time appointed for a general meeting </w:t>
      </w:r>
      <w:bookmarkStart w:id="238" w:name="_Ref173921023"/>
      <w:bookmarkStart w:id="239" w:name="_Ref236044487"/>
      <w:r>
        <w:t xml:space="preserve">the meeting stands adjourned to the day, and at the time and place, that the </w:t>
      </w:r>
      <w:r w:rsidR="00776C7D">
        <w:t>board</w:t>
      </w:r>
      <w:r>
        <w:t xml:space="preserve"> </w:t>
      </w:r>
      <w:r w:rsidR="008F6ABD">
        <w:t>members decide</w:t>
      </w:r>
      <w:r>
        <w:t xml:space="preserve"> or, if the </w:t>
      </w:r>
      <w:r w:rsidR="00776C7D">
        <w:t>board</w:t>
      </w:r>
      <w:r>
        <w:t xml:space="preserve"> </w:t>
      </w:r>
      <w:r w:rsidR="008F6ABD">
        <w:t>members do</w:t>
      </w:r>
      <w:r>
        <w:t xml:space="preserve"> not </w:t>
      </w:r>
      <w:proofErr w:type="gramStart"/>
      <w:r>
        <w:t>make a decision</w:t>
      </w:r>
      <w:proofErr w:type="gramEnd"/>
      <w:r>
        <w:t>, to the same day in the next week at the same time and place.</w:t>
      </w:r>
      <w:bookmarkEnd w:id="238"/>
      <w:bookmarkEnd w:id="239"/>
    </w:p>
    <w:p w14:paraId="16E637DC" w14:textId="5ABF329F" w:rsidR="008C2468" w:rsidRDefault="008C2468">
      <w:pPr>
        <w:pStyle w:val="Heading3"/>
        <w:tabs>
          <w:tab w:val="num" w:pos="851"/>
        </w:tabs>
        <w:ind w:left="1702"/>
      </w:pPr>
      <w:r>
        <w:t xml:space="preserve">If at the adjourned meeting under rule </w:t>
      </w:r>
      <w:r>
        <w:fldChar w:fldCharType="begin"/>
      </w:r>
      <w:r>
        <w:instrText xml:space="preserve"> REF _Ref234207587 \r \h </w:instrText>
      </w:r>
      <w:r>
        <w:fldChar w:fldCharType="separate"/>
      </w:r>
      <w:r w:rsidR="00476A0D">
        <w:t>9.4</w:t>
      </w:r>
      <w:r>
        <w:fldChar w:fldCharType="end"/>
      </w:r>
      <w:r>
        <w:fldChar w:fldCharType="begin"/>
      </w:r>
      <w:r>
        <w:instrText xml:space="preserve"> REF _Ref236044487 \r \h </w:instrText>
      </w:r>
      <w:r>
        <w:fldChar w:fldCharType="separate"/>
      </w:r>
      <w:r w:rsidR="00476A0D">
        <w:t>(c)</w:t>
      </w:r>
      <w:r>
        <w:fldChar w:fldCharType="end"/>
      </w:r>
      <w:r>
        <w:t>, a quorum is not present within 30 minutes after the time appointed for the meeting, the meeting must be dissolved.</w:t>
      </w:r>
    </w:p>
    <w:p w14:paraId="18F9A93F" w14:textId="77777777" w:rsidR="008C2468" w:rsidRDefault="00CD4592">
      <w:pPr>
        <w:pStyle w:val="Heading2"/>
      </w:pPr>
      <w:bookmarkStart w:id="240" w:name="_Toc173145689"/>
      <w:bookmarkStart w:id="241" w:name="_Toc174010311"/>
      <w:bookmarkStart w:id="242" w:name="_Toc180984312"/>
      <w:bookmarkStart w:id="243" w:name="_Toc44496658"/>
      <w:bookmarkStart w:id="244" w:name="_Toc44499269"/>
      <w:bookmarkStart w:id="245" w:name="_Toc109122548"/>
      <w:r>
        <w:t xml:space="preserve">Digital general </w:t>
      </w:r>
      <w:r w:rsidR="008C2468">
        <w:t>meetings</w:t>
      </w:r>
      <w:bookmarkEnd w:id="240"/>
      <w:bookmarkEnd w:id="241"/>
      <w:bookmarkEnd w:id="242"/>
      <w:bookmarkEnd w:id="243"/>
      <w:bookmarkEnd w:id="244"/>
      <w:bookmarkEnd w:id="245"/>
    </w:p>
    <w:p w14:paraId="3CDEA3D0" w14:textId="67E9CF7C" w:rsidR="00CD4592" w:rsidRDefault="00CD4592" w:rsidP="00CD4592">
      <w:pPr>
        <w:pStyle w:val="Heading3"/>
        <w:numPr>
          <w:ilvl w:val="2"/>
          <w:numId w:val="1"/>
        </w:numPr>
      </w:pPr>
      <w:bookmarkStart w:id="246" w:name="_Ref347814957"/>
      <w:r>
        <w:t xml:space="preserve">The simultaneous linking together by telephone or digital means of a sufficient number of the members to constitute a quorum constitutes a </w:t>
      </w:r>
      <w:r w:rsidR="00FD0699">
        <w:t>general meeting</w:t>
      </w:r>
      <w:r>
        <w:t xml:space="preserve">, provided </w:t>
      </w:r>
      <w:r w:rsidR="00FD0699">
        <w:t>the members have a</w:t>
      </w:r>
      <w:r>
        <w:t xml:space="preserve"> reasonable opportunity to participate at the meeting.</w:t>
      </w:r>
      <w:bookmarkEnd w:id="246"/>
    </w:p>
    <w:p w14:paraId="443F38CE" w14:textId="77777777" w:rsidR="00CD4592" w:rsidRDefault="00CD4592" w:rsidP="00CD4592">
      <w:pPr>
        <w:pStyle w:val="Heading3"/>
        <w:numPr>
          <w:ilvl w:val="2"/>
          <w:numId w:val="1"/>
        </w:numPr>
      </w:pPr>
      <w:bookmarkStart w:id="247" w:name="_Ref347814958"/>
      <w:r>
        <w:t>All the provisions in this constitution relating to meetings of the members apply, as far as they can, with any necessary changes, to meetings of the members by telephone or digital means.</w:t>
      </w:r>
      <w:bookmarkEnd w:id="247"/>
    </w:p>
    <w:p w14:paraId="4873134C" w14:textId="77777777" w:rsidR="00CD4592" w:rsidRDefault="00CD4592" w:rsidP="00CD4592">
      <w:pPr>
        <w:pStyle w:val="Heading3"/>
        <w:numPr>
          <w:ilvl w:val="2"/>
          <w:numId w:val="1"/>
        </w:numPr>
      </w:pPr>
      <w:bookmarkStart w:id="248" w:name="_Ref347814959"/>
      <w:r>
        <w:t>A member who takes part in a meeting by telephone or digital means is taken to be present in person at the meeting.</w:t>
      </w:r>
      <w:bookmarkEnd w:id="248"/>
    </w:p>
    <w:p w14:paraId="01B829FF" w14:textId="77777777" w:rsidR="00CD4592" w:rsidRDefault="00CD4592" w:rsidP="00CD4592">
      <w:pPr>
        <w:pStyle w:val="Heading3"/>
        <w:numPr>
          <w:ilvl w:val="2"/>
          <w:numId w:val="1"/>
        </w:numPr>
      </w:pPr>
      <w:bookmarkStart w:id="249" w:name="_Ref347814960"/>
      <w:r>
        <w:t>A meeting by telephone or digital means is taken as held at the place decided by the chair of the meeting, as long as at least one of the members involved was at that place for the duration of the meeting.</w:t>
      </w:r>
      <w:bookmarkEnd w:id="249"/>
    </w:p>
    <w:p w14:paraId="112FD7E2" w14:textId="77777777" w:rsidR="00CD4592" w:rsidRPr="00003B40" w:rsidRDefault="00CD4592" w:rsidP="00CD4592">
      <w:pPr>
        <w:pStyle w:val="Heading3"/>
        <w:numPr>
          <w:ilvl w:val="2"/>
          <w:numId w:val="1"/>
        </w:numPr>
      </w:pPr>
      <w:r w:rsidRPr="00003B40">
        <w:t xml:space="preserve">The </w:t>
      </w:r>
      <w:r>
        <w:t>board members</w:t>
      </w:r>
      <w:r w:rsidRPr="00003B40">
        <w:t xml:space="preserve"> may decide the procedures in relation to voting at a meeting by telephone or digital means, including specifying the form, </w:t>
      </w:r>
      <w:proofErr w:type="gramStart"/>
      <w:r w:rsidRPr="00003B40">
        <w:t>method</w:t>
      </w:r>
      <w:proofErr w:type="gramEnd"/>
      <w:r w:rsidRPr="00003B40">
        <w:t xml:space="preserve"> and timing of voting by notice.</w:t>
      </w:r>
    </w:p>
    <w:p w14:paraId="7379AE13" w14:textId="77777777" w:rsidR="008C2468" w:rsidRDefault="00A328A1">
      <w:pPr>
        <w:pStyle w:val="Heading2"/>
      </w:pPr>
      <w:bookmarkStart w:id="250" w:name="_Toc395431227"/>
      <w:bookmarkStart w:id="251" w:name="_Toc399754687"/>
      <w:bookmarkStart w:id="252" w:name="_Toc434641232"/>
      <w:bookmarkStart w:id="253" w:name="_Toc491247457"/>
      <w:bookmarkStart w:id="254" w:name="_Toc524759738"/>
      <w:bookmarkStart w:id="255" w:name="_Toc12155566"/>
      <w:bookmarkStart w:id="256" w:name="_Toc113161373"/>
      <w:bookmarkStart w:id="257" w:name="_Toc173145691"/>
      <w:bookmarkStart w:id="258" w:name="_Toc174010312"/>
      <w:bookmarkStart w:id="259" w:name="_Toc180984313"/>
      <w:bookmarkStart w:id="260" w:name="_Toc44496659"/>
      <w:bookmarkStart w:id="261" w:name="_Toc44499270"/>
      <w:bookmarkStart w:id="262" w:name="_Toc109122549"/>
      <w:r>
        <w:t>Chair</w:t>
      </w:r>
      <w:r w:rsidR="008C2468">
        <w:t xml:space="preserve"> of general meetings</w:t>
      </w:r>
      <w:bookmarkEnd w:id="250"/>
      <w:bookmarkEnd w:id="251"/>
      <w:bookmarkEnd w:id="252"/>
      <w:bookmarkEnd w:id="253"/>
      <w:bookmarkEnd w:id="254"/>
      <w:bookmarkEnd w:id="255"/>
      <w:bookmarkEnd w:id="256"/>
      <w:bookmarkEnd w:id="257"/>
      <w:bookmarkEnd w:id="258"/>
      <w:bookmarkEnd w:id="259"/>
      <w:bookmarkEnd w:id="260"/>
      <w:bookmarkEnd w:id="261"/>
      <w:bookmarkEnd w:id="262"/>
    </w:p>
    <w:p w14:paraId="1E180FDB" w14:textId="77777777" w:rsidR="00C74CAF" w:rsidRDefault="00C74CAF" w:rsidP="00C74CAF">
      <w:pPr>
        <w:pStyle w:val="Heading3"/>
        <w:tabs>
          <w:tab w:val="num" w:pos="851"/>
        </w:tabs>
        <w:ind w:left="1702"/>
      </w:pPr>
      <w:bookmarkStart w:id="263" w:name="_Ref173907933"/>
      <w:bookmarkStart w:id="264" w:name="_Ref328395674"/>
      <w:r>
        <w:t xml:space="preserve">The </w:t>
      </w:r>
      <w:r w:rsidR="00A328A1">
        <w:t>chair</w:t>
      </w:r>
      <w:r>
        <w:t xml:space="preserve"> of the board must preside as </w:t>
      </w:r>
      <w:r w:rsidR="00A328A1">
        <w:t>chair</w:t>
      </w:r>
      <w:r>
        <w:t xml:space="preserve"> at a general meeting if present within 15 minutes after the time appointed for the meeting and willing to act.</w:t>
      </w:r>
    </w:p>
    <w:p w14:paraId="1C250F44" w14:textId="233AB1EF" w:rsidR="00C74CAF" w:rsidRDefault="00C74CAF" w:rsidP="00C74CAF">
      <w:pPr>
        <w:pStyle w:val="Heading3"/>
        <w:tabs>
          <w:tab w:val="num" w:pos="851"/>
        </w:tabs>
        <w:ind w:left="1702"/>
      </w:pPr>
      <w:bookmarkStart w:id="265" w:name="_Ref173867695"/>
      <w:bookmarkStart w:id="266" w:name="_Ref173907919"/>
      <w:r>
        <w:t xml:space="preserve">If there is no </w:t>
      </w:r>
      <w:r w:rsidR="00A328A1">
        <w:t>chair</w:t>
      </w:r>
      <w:r>
        <w:t xml:space="preserve"> of the board or both the conditions in rule </w:t>
      </w:r>
      <w:r>
        <w:fldChar w:fldCharType="begin"/>
      </w:r>
      <w:r>
        <w:instrText xml:space="preserve"> REF _Ref173907933 \w \h </w:instrText>
      </w:r>
      <w:r>
        <w:fldChar w:fldCharType="separate"/>
      </w:r>
      <w:r w:rsidR="00476A0D">
        <w:t>9.7(a)</w:t>
      </w:r>
      <w:r>
        <w:fldChar w:fldCharType="end"/>
      </w:r>
      <w:r>
        <w:t xml:space="preserve"> have not been met, the members present must elect another </w:t>
      </w:r>
      <w:bookmarkEnd w:id="265"/>
      <w:r w:rsidR="00A328A1">
        <w:t>chair</w:t>
      </w:r>
      <w:r>
        <w:t xml:space="preserve"> of the meeting.</w:t>
      </w:r>
      <w:bookmarkEnd w:id="266"/>
    </w:p>
    <w:p w14:paraId="54C75AD9" w14:textId="3D48BAAE" w:rsidR="00C74CAF" w:rsidRDefault="00C74CAF" w:rsidP="00C74CAF">
      <w:pPr>
        <w:pStyle w:val="Heading3"/>
        <w:tabs>
          <w:tab w:val="num" w:pos="851"/>
        </w:tabs>
        <w:ind w:left="1702"/>
      </w:pPr>
      <w:r>
        <w:t xml:space="preserve">A </w:t>
      </w:r>
      <w:r w:rsidR="00A328A1">
        <w:t>chair</w:t>
      </w:r>
      <w:r>
        <w:t xml:space="preserve"> elected under rule </w:t>
      </w:r>
      <w:r>
        <w:fldChar w:fldCharType="begin"/>
      </w:r>
      <w:r>
        <w:instrText xml:space="preserve"> REF _Ref173907919 \w \h </w:instrText>
      </w:r>
      <w:r>
        <w:fldChar w:fldCharType="separate"/>
      </w:r>
      <w:r w:rsidR="00476A0D">
        <w:t>9.7(b)</w:t>
      </w:r>
      <w:r>
        <w:fldChar w:fldCharType="end"/>
      </w:r>
      <w:r>
        <w:t xml:space="preserve"> must be:</w:t>
      </w:r>
    </w:p>
    <w:p w14:paraId="7EF52B0B" w14:textId="77777777" w:rsidR="00C74CAF" w:rsidRDefault="00C74CAF" w:rsidP="00C74CAF">
      <w:pPr>
        <w:pStyle w:val="Heading4"/>
      </w:pPr>
      <w:r>
        <w:t>another board member who is present and willing to act; or</w:t>
      </w:r>
    </w:p>
    <w:p w14:paraId="1E813AA3" w14:textId="7924257D" w:rsidR="00C74CAF" w:rsidRDefault="00C74CAF" w:rsidP="00C74CAF">
      <w:pPr>
        <w:pStyle w:val="Heading4"/>
      </w:pPr>
      <w:r>
        <w:t xml:space="preserve">if no other board member present at the meeting is willing to act, a </w:t>
      </w:r>
      <w:r w:rsidR="00791F7C">
        <w:t>Full M</w:t>
      </w:r>
      <w:r>
        <w:t>ember who is present and willing to act.</w:t>
      </w:r>
    </w:p>
    <w:p w14:paraId="5EB33995" w14:textId="77777777" w:rsidR="00C74CAF" w:rsidRDefault="00C74CAF" w:rsidP="00C74CAF">
      <w:pPr>
        <w:pStyle w:val="Heading3"/>
        <w:tabs>
          <w:tab w:val="num" w:pos="851"/>
        </w:tabs>
        <w:ind w:left="1702"/>
      </w:pPr>
      <w:r>
        <w:lastRenderedPageBreak/>
        <w:t xml:space="preserve">A question arising at a general meeting relating to the order of business, procedure or conduct of the meeting must be referred to the </w:t>
      </w:r>
      <w:r w:rsidR="00A328A1">
        <w:t>chair</w:t>
      </w:r>
      <w:r>
        <w:t xml:space="preserve"> of the meeting, whose decision is final.</w:t>
      </w:r>
    </w:p>
    <w:p w14:paraId="1CB4F614" w14:textId="77777777" w:rsidR="00C74CAF" w:rsidRDefault="00C74CAF" w:rsidP="00C74CAF">
      <w:pPr>
        <w:pStyle w:val="Heading3"/>
        <w:tabs>
          <w:tab w:val="num" w:pos="851"/>
        </w:tabs>
        <w:ind w:left="1702"/>
      </w:pPr>
      <w:bookmarkStart w:id="267" w:name="_Ref457292251"/>
      <w:r>
        <w:t>Where the votes on a proposed resolution are equal:</w:t>
      </w:r>
      <w:bookmarkEnd w:id="267"/>
    </w:p>
    <w:p w14:paraId="655114C9" w14:textId="77777777" w:rsidR="00C74CAF" w:rsidRDefault="00C74CAF" w:rsidP="00C74CAF">
      <w:pPr>
        <w:pStyle w:val="Heading4"/>
      </w:pPr>
      <w:r>
        <w:t xml:space="preserve">the </w:t>
      </w:r>
      <w:r w:rsidR="00A328A1">
        <w:t>chair</w:t>
      </w:r>
      <w:r>
        <w:t xml:space="preserve"> of the meeting does not have a second or casting vote; and</w:t>
      </w:r>
    </w:p>
    <w:p w14:paraId="729753B5" w14:textId="77777777" w:rsidR="00C74CAF" w:rsidRPr="00C74CAF" w:rsidRDefault="00C74CAF" w:rsidP="00C74CAF">
      <w:pPr>
        <w:pStyle w:val="Heading4"/>
      </w:pPr>
      <w:r>
        <w:t>the proposed resolution is taken as lost.</w:t>
      </w:r>
    </w:p>
    <w:p w14:paraId="32734E27" w14:textId="6682236D" w:rsidR="008C2468" w:rsidRDefault="008C2468">
      <w:pPr>
        <w:pStyle w:val="Heading2"/>
      </w:pPr>
      <w:bookmarkStart w:id="268" w:name="_Toc395431229"/>
      <w:bookmarkStart w:id="269" w:name="_Ref395433142"/>
      <w:bookmarkStart w:id="270" w:name="_Toc399754689"/>
      <w:bookmarkStart w:id="271" w:name="_Toc434641234"/>
      <w:bookmarkStart w:id="272" w:name="_Ref457292241"/>
      <w:bookmarkStart w:id="273" w:name="_Ref457292833"/>
      <w:bookmarkStart w:id="274" w:name="_Toc491247459"/>
      <w:bookmarkStart w:id="275" w:name="_Toc524759740"/>
      <w:bookmarkStart w:id="276" w:name="_Toc12155568"/>
      <w:bookmarkStart w:id="277" w:name="_Toc113161375"/>
      <w:bookmarkStart w:id="278" w:name="_Toc173145693"/>
      <w:bookmarkStart w:id="279" w:name="_Toc174010314"/>
      <w:bookmarkStart w:id="280" w:name="_Toc180984315"/>
      <w:bookmarkStart w:id="281" w:name="_Toc44496660"/>
      <w:bookmarkStart w:id="282" w:name="_Toc44499271"/>
      <w:bookmarkStart w:id="283" w:name="_Toc109122550"/>
      <w:bookmarkEnd w:id="263"/>
      <w:bookmarkEnd w:id="264"/>
      <w:r>
        <w:t xml:space="preserve">Decisions </w:t>
      </w:r>
      <w:r w:rsidR="00651CD3">
        <w:t xml:space="preserve">of the </w:t>
      </w:r>
      <w:bookmarkEnd w:id="268"/>
      <w:bookmarkEnd w:id="269"/>
      <w:bookmarkEnd w:id="270"/>
      <w:bookmarkEnd w:id="271"/>
      <w:bookmarkEnd w:id="272"/>
      <w:bookmarkEnd w:id="273"/>
      <w:bookmarkEnd w:id="274"/>
      <w:bookmarkEnd w:id="275"/>
      <w:bookmarkEnd w:id="276"/>
      <w:bookmarkEnd w:id="277"/>
      <w:bookmarkEnd w:id="278"/>
      <w:bookmarkEnd w:id="279"/>
      <w:bookmarkEnd w:id="280"/>
      <w:r w:rsidR="00791F7C">
        <w:t>Full M</w:t>
      </w:r>
      <w:r w:rsidR="00651CD3">
        <w:t>embers</w:t>
      </w:r>
      <w:bookmarkEnd w:id="281"/>
      <w:bookmarkEnd w:id="282"/>
      <w:bookmarkEnd w:id="283"/>
    </w:p>
    <w:p w14:paraId="0C89EA57" w14:textId="30324172" w:rsidR="00651CD3" w:rsidRDefault="000B22DA">
      <w:pPr>
        <w:pStyle w:val="Heading3"/>
        <w:tabs>
          <w:tab w:val="num" w:pos="851"/>
        </w:tabs>
        <w:ind w:left="1702"/>
      </w:pPr>
      <w:r>
        <w:t>E</w:t>
      </w:r>
      <w:r w:rsidR="00651CD3">
        <w:t xml:space="preserve">very </w:t>
      </w:r>
      <w:r w:rsidR="00791F7C">
        <w:t>Full M</w:t>
      </w:r>
      <w:r w:rsidR="00651CD3">
        <w:t>ember has one vote.</w:t>
      </w:r>
    </w:p>
    <w:p w14:paraId="21EFB99D" w14:textId="77777777" w:rsidR="00651CD3" w:rsidRDefault="00651CD3" w:rsidP="00651CD3">
      <w:pPr>
        <w:pStyle w:val="Heading3"/>
      </w:pPr>
      <w:r>
        <w:t xml:space="preserve">The board </w:t>
      </w:r>
      <w:r w:rsidR="008F6ABD">
        <w:t xml:space="preserve">members </w:t>
      </w:r>
      <w:r>
        <w:t>may decide the manner voting is held at a meeting or, where a meeting is not required, by postal, electronic or any other means of voting.</w:t>
      </w:r>
    </w:p>
    <w:p w14:paraId="04B083BF" w14:textId="429DF219" w:rsidR="00651CD3" w:rsidRDefault="00651CD3" w:rsidP="00651CD3">
      <w:pPr>
        <w:pStyle w:val="Heading3"/>
        <w:tabs>
          <w:tab w:val="num" w:pos="851"/>
        </w:tabs>
        <w:ind w:left="1702"/>
      </w:pPr>
      <w:r>
        <w:t>Unless otherwise decided by the board</w:t>
      </w:r>
      <w:r w:rsidR="008F6ABD">
        <w:t xml:space="preserve"> members</w:t>
      </w:r>
      <w:r w:rsidR="00791F7C">
        <w:t>, each Full M</w:t>
      </w:r>
      <w:r>
        <w:t>ember entitled to vote at a meeting of members may vote:</w:t>
      </w:r>
    </w:p>
    <w:p w14:paraId="02BAE359" w14:textId="1799CF60" w:rsidR="00651CD3" w:rsidRDefault="00651CD3" w:rsidP="00651CD3">
      <w:pPr>
        <w:pStyle w:val="Heading4"/>
      </w:pPr>
      <w:r>
        <w:t xml:space="preserve">in </w:t>
      </w:r>
      <w:proofErr w:type="gramStart"/>
      <w:r>
        <w:t>person</w:t>
      </w:r>
      <w:r w:rsidRPr="00651CD3">
        <w:t>;</w:t>
      </w:r>
      <w:proofErr w:type="gramEnd"/>
    </w:p>
    <w:p w14:paraId="56B08035" w14:textId="77777777" w:rsidR="00651CD3" w:rsidRDefault="00651CD3" w:rsidP="00651CD3">
      <w:pPr>
        <w:pStyle w:val="Heading4"/>
      </w:pPr>
      <w:r>
        <w:t xml:space="preserve">by </w:t>
      </w:r>
      <w:proofErr w:type="gramStart"/>
      <w:r>
        <w:t>proxy;</w:t>
      </w:r>
      <w:proofErr w:type="gramEnd"/>
    </w:p>
    <w:p w14:paraId="4C3357E8" w14:textId="51465001" w:rsidR="00651CD3" w:rsidRPr="00651CD3" w:rsidRDefault="00651CD3" w:rsidP="00651CD3">
      <w:pPr>
        <w:pStyle w:val="Heading4"/>
      </w:pPr>
      <w:r>
        <w:t xml:space="preserve">by </w:t>
      </w:r>
      <w:r w:rsidR="007748F5">
        <w:t>giving the association notice</w:t>
      </w:r>
      <w:r w:rsidR="00301498">
        <w:t xml:space="preserve"> in accordance with rule </w:t>
      </w:r>
      <w:r w:rsidR="00301498">
        <w:fldChar w:fldCharType="begin"/>
      </w:r>
      <w:r w:rsidR="00301498">
        <w:instrText xml:space="preserve"> REF _Ref48905895 \w \h </w:instrText>
      </w:r>
      <w:r w:rsidR="00301498">
        <w:fldChar w:fldCharType="separate"/>
      </w:r>
      <w:r w:rsidR="00476A0D">
        <w:t>9.11</w:t>
      </w:r>
      <w:r w:rsidR="00301498">
        <w:fldChar w:fldCharType="end"/>
      </w:r>
      <w:r w:rsidR="00301498">
        <w:t xml:space="preserve"> (if permitted)</w:t>
      </w:r>
      <w:r>
        <w:t xml:space="preserve">. </w:t>
      </w:r>
    </w:p>
    <w:p w14:paraId="68C04A47" w14:textId="4C6F2AB5" w:rsidR="00651CD3" w:rsidRDefault="00651CD3" w:rsidP="00651CD3">
      <w:pPr>
        <w:pStyle w:val="Heading3"/>
        <w:tabs>
          <w:tab w:val="num" w:pos="851"/>
        </w:tabs>
        <w:ind w:left="1702"/>
      </w:pPr>
      <w:r>
        <w:t xml:space="preserve">A proxy or representative is entitled to a separate vote for each </w:t>
      </w:r>
      <w:r w:rsidR="00791F7C">
        <w:t>Full M</w:t>
      </w:r>
      <w:r>
        <w:t xml:space="preserve">ember the person represents, in addition to any vote the person may have as a </w:t>
      </w:r>
      <w:r w:rsidR="00791F7C">
        <w:t>Full M</w:t>
      </w:r>
      <w:r>
        <w:t xml:space="preserve">ember in </w:t>
      </w:r>
      <w:r w:rsidR="00791F7C">
        <w:t>their</w:t>
      </w:r>
      <w:r>
        <w:t xml:space="preserve"> own right. </w:t>
      </w:r>
    </w:p>
    <w:p w14:paraId="33EE6E52" w14:textId="77777777" w:rsidR="00301498" w:rsidRPr="00301498" w:rsidRDefault="00301498" w:rsidP="00525642">
      <w:pPr>
        <w:pStyle w:val="Heading3"/>
      </w:pPr>
      <w:r w:rsidRPr="00301498">
        <w:t>If the board members decide, voting by notice may be permitted in addition to or instead of proxy voting.</w:t>
      </w:r>
    </w:p>
    <w:p w14:paraId="5D0B022D" w14:textId="77777777" w:rsidR="00651CD3" w:rsidRDefault="00651CD3" w:rsidP="00E831DA">
      <w:pPr>
        <w:pStyle w:val="Heading3"/>
        <w:tabs>
          <w:tab w:val="num" w:pos="851"/>
        </w:tabs>
        <w:ind w:left="1702"/>
      </w:pPr>
      <w:bookmarkStart w:id="284" w:name="_Ref395433676"/>
      <w:r>
        <w:t>An objection to the qualification of a person to vote must be</w:t>
      </w:r>
      <w:bookmarkEnd w:id="284"/>
      <w:r w:rsidR="00301498">
        <w:t>:</w:t>
      </w:r>
    </w:p>
    <w:p w14:paraId="0A5F4FA5" w14:textId="77777777" w:rsidR="00301498" w:rsidRDefault="00301498" w:rsidP="00525642">
      <w:pPr>
        <w:pStyle w:val="Heading4"/>
      </w:pPr>
      <w:r>
        <w:t xml:space="preserve">raised before the vote objected to is counted; and </w:t>
      </w:r>
    </w:p>
    <w:p w14:paraId="057F1183" w14:textId="77777777" w:rsidR="00301498" w:rsidRPr="00301498" w:rsidRDefault="00301498" w:rsidP="00525642">
      <w:pPr>
        <w:pStyle w:val="Heading4"/>
      </w:pPr>
      <w:bookmarkStart w:id="285" w:name="_Ref48906016"/>
      <w:r>
        <w:t>referred to the chair, whose decision is final.</w:t>
      </w:r>
      <w:bookmarkEnd w:id="285"/>
    </w:p>
    <w:p w14:paraId="76CF7447" w14:textId="44747F2F" w:rsidR="00301498" w:rsidRDefault="00301498">
      <w:pPr>
        <w:pStyle w:val="Heading3"/>
        <w:tabs>
          <w:tab w:val="num" w:pos="851"/>
        </w:tabs>
        <w:ind w:left="1702"/>
      </w:pPr>
      <w:r>
        <w:t xml:space="preserve">A vote not disallowed by the chair under rule </w:t>
      </w:r>
      <w:r>
        <w:fldChar w:fldCharType="begin"/>
      </w:r>
      <w:r>
        <w:instrText xml:space="preserve"> REF _Ref48906016 \w \h </w:instrText>
      </w:r>
      <w:r>
        <w:fldChar w:fldCharType="separate"/>
      </w:r>
      <w:r w:rsidR="00476A0D">
        <w:t>9.8(f)(2)</w:t>
      </w:r>
      <w:r>
        <w:fldChar w:fldCharType="end"/>
      </w:r>
      <w:r>
        <w:t xml:space="preserve"> is valid for all purposes.</w:t>
      </w:r>
    </w:p>
    <w:p w14:paraId="0FACAFA6" w14:textId="5E2B41AF" w:rsidR="008C2468" w:rsidRDefault="008C2468">
      <w:pPr>
        <w:pStyle w:val="Heading3"/>
        <w:tabs>
          <w:tab w:val="num" w:pos="851"/>
        </w:tabs>
        <w:ind w:left="1702"/>
      </w:pPr>
      <w:r>
        <w:t xml:space="preserve">Except </w:t>
      </w:r>
      <w:proofErr w:type="gramStart"/>
      <w:r>
        <w:t>where by</w:t>
      </w:r>
      <w:proofErr w:type="gramEnd"/>
      <w:r>
        <w:t xml:space="preserve"> law a resolution requires a special majority, questions arising at a general meeting must be decided by a majori</w:t>
      </w:r>
      <w:r w:rsidR="00E831DA">
        <w:t xml:space="preserve">ty of votes cast by the </w:t>
      </w:r>
      <w:r w:rsidR="00791F7C">
        <w:t>Full M</w:t>
      </w:r>
      <w:r w:rsidR="00E831DA">
        <w:t>embers.</w:t>
      </w:r>
    </w:p>
    <w:p w14:paraId="6EDB1D7D" w14:textId="77777777" w:rsidR="00E831DA" w:rsidRPr="00E831DA" w:rsidRDefault="00E831DA" w:rsidP="00E831DA">
      <w:pPr>
        <w:pStyle w:val="Heading2"/>
      </w:pPr>
      <w:bookmarkStart w:id="286" w:name="_Toc44496661"/>
      <w:bookmarkStart w:id="287" w:name="_Toc44499272"/>
      <w:bookmarkStart w:id="288" w:name="_Toc109122551"/>
      <w:r>
        <w:t>Voting by show of hands or ballot</w:t>
      </w:r>
      <w:bookmarkEnd w:id="286"/>
      <w:bookmarkEnd w:id="287"/>
      <w:bookmarkEnd w:id="288"/>
    </w:p>
    <w:p w14:paraId="6707285D" w14:textId="77777777" w:rsidR="008C2468" w:rsidRDefault="008C2468" w:rsidP="003722AE">
      <w:pPr>
        <w:pStyle w:val="Heading3"/>
        <w:tabs>
          <w:tab w:val="num" w:pos="851"/>
        </w:tabs>
        <w:ind w:left="1702"/>
      </w:pPr>
      <w:r>
        <w:t xml:space="preserve">A resolution put to the vote of a general meeting must be decided </w:t>
      </w:r>
      <w:r w:rsidR="003722AE">
        <w:t>on a show of hands unless, before the vote is taken or immediately after the declaration of the result of the show of hands, a ballot (poll) is demanded by</w:t>
      </w:r>
      <w:r>
        <w:t>:</w:t>
      </w:r>
    </w:p>
    <w:p w14:paraId="18A45D9E" w14:textId="77777777" w:rsidR="008C2468" w:rsidRDefault="008C2468">
      <w:pPr>
        <w:pStyle w:val="Heading4"/>
      </w:pPr>
      <w:r>
        <w:t xml:space="preserve">the </w:t>
      </w:r>
      <w:r w:rsidR="00A328A1">
        <w:t>chair</w:t>
      </w:r>
      <w:r>
        <w:t xml:space="preserve"> of the meeting; or</w:t>
      </w:r>
    </w:p>
    <w:p w14:paraId="74A8241A" w14:textId="1F347877" w:rsidR="008C2468" w:rsidRDefault="008C2468">
      <w:pPr>
        <w:pStyle w:val="Heading4"/>
      </w:pPr>
      <w:r>
        <w:t xml:space="preserve">any </w:t>
      </w:r>
      <w:r w:rsidR="00791F7C">
        <w:t>Full M</w:t>
      </w:r>
      <w:r>
        <w:t>ember present.</w:t>
      </w:r>
    </w:p>
    <w:p w14:paraId="717DF201" w14:textId="77777777" w:rsidR="008C2468" w:rsidRDefault="008C2468">
      <w:pPr>
        <w:pStyle w:val="Heading3"/>
        <w:tabs>
          <w:tab w:val="num" w:pos="851"/>
        </w:tabs>
        <w:ind w:left="1702"/>
      </w:pPr>
      <w:r>
        <w:t xml:space="preserve">A demand for a </w:t>
      </w:r>
      <w:r w:rsidR="00E831DA">
        <w:t>ballot</w:t>
      </w:r>
      <w:r>
        <w:t xml:space="preserve"> does not prevent a general meeting continuing for the transaction of any business except the question on which the </w:t>
      </w:r>
      <w:r w:rsidR="00E831DA">
        <w:t>ballot</w:t>
      </w:r>
      <w:r>
        <w:t xml:space="preserve"> has been demanded.</w:t>
      </w:r>
    </w:p>
    <w:p w14:paraId="07B9F43F" w14:textId="77777777" w:rsidR="008C2468" w:rsidRDefault="008C2468">
      <w:pPr>
        <w:pStyle w:val="Heading3"/>
        <w:tabs>
          <w:tab w:val="num" w:pos="851"/>
        </w:tabs>
        <w:ind w:left="1702"/>
      </w:pPr>
      <w:r>
        <w:t xml:space="preserve">Unless a </w:t>
      </w:r>
      <w:r w:rsidR="00E831DA">
        <w:t>ballot</w:t>
      </w:r>
      <w:r>
        <w:t xml:space="preserve"> is duly demanded, a declaration by the </w:t>
      </w:r>
      <w:r w:rsidR="00A328A1">
        <w:t>chair</w:t>
      </w:r>
      <w:r>
        <w:t xml:space="preserve"> of a general meeting that a resolution has been carried or carried unanimously, or carried by a particular majority, or lost, and an entry to that effect in the book containing the minutes of the proceedings of the </w:t>
      </w:r>
      <w:r w:rsidR="00776C7D">
        <w:t>association</w:t>
      </w:r>
      <w:r>
        <w:t xml:space="preserve">, is conclusive evidence of the </w:t>
      </w:r>
      <w:r>
        <w:lastRenderedPageBreak/>
        <w:t>fact without proof of the number or proportion of the votes recorded in favour of or against the resolution.</w:t>
      </w:r>
    </w:p>
    <w:p w14:paraId="03DBCD50" w14:textId="77777777" w:rsidR="008C2468" w:rsidRDefault="008C2468">
      <w:pPr>
        <w:pStyle w:val="Heading3"/>
        <w:tabs>
          <w:tab w:val="num" w:pos="851"/>
        </w:tabs>
        <w:ind w:left="1702"/>
      </w:pPr>
      <w:r>
        <w:t xml:space="preserve">If a </w:t>
      </w:r>
      <w:r w:rsidR="00E831DA">
        <w:t>ballot</w:t>
      </w:r>
      <w:r>
        <w:t xml:space="preserve"> is duly demanded at a general meeting, it must be taken in such manner, and either at once or after an interval or adjournment or otherwise, as the </w:t>
      </w:r>
      <w:r w:rsidR="00A328A1">
        <w:t>chair</w:t>
      </w:r>
      <w:r>
        <w:t xml:space="preserve"> of the meeting directs. The result of the </w:t>
      </w:r>
      <w:r w:rsidR="00E831DA">
        <w:t>ballot</w:t>
      </w:r>
      <w:r>
        <w:t xml:space="preserve"> is the resolution of the meeting at which the </w:t>
      </w:r>
      <w:r w:rsidR="00E831DA">
        <w:t>ballot</w:t>
      </w:r>
      <w:r>
        <w:t xml:space="preserve"> was demanded.</w:t>
      </w:r>
    </w:p>
    <w:p w14:paraId="226020EC" w14:textId="77777777" w:rsidR="008C2468" w:rsidRDefault="008C2468">
      <w:pPr>
        <w:pStyle w:val="Heading3"/>
        <w:tabs>
          <w:tab w:val="num" w:pos="851"/>
        </w:tabs>
        <w:ind w:left="1702"/>
      </w:pPr>
      <w:r>
        <w:t xml:space="preserve">A </w:t>
      </w:r>
      <w:r w:rsidR="00E831DA">
        <w:t>ballot</w:t>
      </w:r>
      <w:r>
        <w:t xml:space="preserve"> demanded at a general meeting on the election of a </w:t>
      </w:r>
      <w:r w:rsidR="00A328A1">
        <w:t>chair</w:t>
      </w:r>
      <w:r>
        <w:t xml:space="preserve"> of the meeting or on a question of adjournment must be taken immediately.</w:t>
      </w:r>
    </w:p>
    <w:p w14:paraId="5CDBD3AD" w14:textId="77777777" w:rsidR="008C2468" w:rsidRDefault="008C2468">
      <w:pPr>
        <w:pStyle w:val="Heading3"/>
        <w:tabs>
          <w:tab w:val="num" w:pos="851"/>
        </w:tabs>
        <w:ind w:left="1702"/>
      </w:pPr>
      <w:r>
        <w:t xml:space="preserve">The demand for a </w:t>
      </w:r>
      <w:r w:rsidR="00E831DA">
        <w:t>ballot</w:t>
      </w:r>
      <w:r>
        <w:t xml:space="preserve"> may be withdrawn.</w:t>
      </w:r>
    </w:p>
    <w:p w14:paraId="78547ACC" w14:textId="66C0A71F" w:rsidR="008C2468" w:rsidRDefault="00E831DA">
      <w:pPr>
        <w:pStyle w:val="Heading2"/>
      </w:pPr>
      <w:bookmarkStart w:id="289" w:name="_Ref328471465"/>
      <w:bookmarkStart w:id="290" w:name="_Toc44496662"/>
      <w:bookmarkStart w:id="291" w:name="_Toc44499273"/>
      <w:bookmarkStart w:id="292" w:name="_Toc109122552"/>
      <w:r>
        <w:t>Voting by</w:t>
      </w:r>
      <w:r w:rsidR="008C2468">
        <w:t xml:space="preserve"> proxy</w:t>
      </w:r>
      <w:bookmarkEnd w:id="289"/>
      <w:bookmarkEnd w:id="290"/>
      <w:bookmarkEnd w:id="291"/>
      <w:r w:rsidR="00D16D1F">
        <w:t xml:space="preserve"> or representative</w:t>
      </w:r>
      <w:bookmarkEnd w:id="292"/>
    </w:p>
    <w:p w14:paraId="3B20397F" w14:textId="77777777" w:rsidR="00691F38" w:rsidRDefault="00E831DA" w:rsidP="00D16D1F">
      <w:pPr>
        <w:pStyle w:val="Heading3"/>
      </w:pPr>
      <w:r>
        <w:t xml:space="preserve">A </w:t>
      </w:r>
      <w:r w:rsidR="00791F7C">
        <w:t>Full M</w:t>
      </w:r>
      <w:r>
        <w:t>ember may appoint a</w:t>
      </w:r>
      <w:r w:rsidR="00791F7C">
        <w:t>nother Full Member as</w:t>
      </w:r>
      <w:r>
        <w:t xml:space="preserve"> proxy by </w:t>
      </w:r>
      <w:r w:rsidR="002D6E7D">
        <w:t>giving</w:t>
      </w:r>
      <w:r>
        <w:t xml:space="preserve"> notice to the </w:t>
      </w:r>
      <w:r w:rsidR="00867626">
        <w:t>association</w:t>
      </w:r>
      <w:r w:rsidR="00691F38">
        <w:t>.</w:t>
      </w:r>
      <w:r w:rsidR="00D16D1F">
        <w:t xml:space="preserve"> </w:t>
      </w:r>
    </w:p>
    <w:p w14:paraId="4D8BFF00" w14:textId="75643CF2" w:rsidR="00E831DA" w:rsidRPr="00982005" w:rsidRDefault="00691F38" w:rsidP="00D16D1F">
      <w:pPr>
        <w:pStyle w:val="Heading3"/>
      </w:pPr>
      <w:r>
        <w:t>A</w:t>
      </w:r>
      <w:r w:rsidR="00D16D1F" w:rsidRPr="00D16D1F">
        <w:t xml:space="preserve">n </w:t>
      </w:r>
      <w:r w:rsidR="00D16D1F" w:rsidRPr="00982005">
        <w:t xml:space="preserve">incorporated Associate Member (a body corporate) may appoint a </w:t>
      </w:r>
      <w:r w:rsidRPr="00982005">
        <w:t>representative</w:t>
      </w:r>
      <w:r w:rsidR="00D16D1F" w:rsidRPr="00982005">
        <w:t xml:space="preserve"> to attend a meeting</w:t>
      </w:r>
      <w:r w:rsidR="00B01437" w:rsidRPr="00982005">
        <w:t>.</w:t>
      </w:r>
      <w:r w:rsidR="00090045" w:rsidRPr="00982005">
        <w:t xml:space="preserve"> </w:t>
      </w:r>
    </w:p>
    <w:p w14:paraId="0EC29365" w14:textId="65ECE09F" w:rsidR="008C2468" w:rsidRPr="00874996" w:rsidRDefault="00E35C92" w:rsidP="00B0777C">
      <w:pPr>
        <w:pStyle w:val="Heading3"/>
        <w:tabs>
          <w:tab w:val="num" w:pos="851"/>
        </w:tabs>
        <w:ind w:left="1702"/>
      </w:pPr>
      <w:r w:rsidRPr="00982005">
        <w:t>The</w:t>
      </w:r>
      <w:r w:rsidR="00B01437" w:rsidRPr="00982005">
        <w:t xml:space="preserve"> instrument appointing a</w:t>
      </w:r>
      <w:r w:rsidR="008C2468" w:rsidRPr="00982005">
        <w:t xml:space="preserve"> proxy may</w:t>
      </w:r>
      <w:r w:rsidR="008C2468" w:rsidRPr="00874996">
        <w:t xml:space="preserve"> direct the manner in which the proxy is to vote in respect of a particular resolution and, where </w:t>
      </w:r>
      <w:r w:rsidRPr="00874996">
        <w:t>this is provided</w:t>
      </w:r>
      <w:r w:rsidR="008C2468" w:rsidRPr="00874996">
        <w:t xml:space="preserve">, the proxy not entitled to vote on the proposed resolution except as directed in the </w:t>
      </w:r>
      <w:r w:rsidRPr="00874996">
        <w:t>appointment</w:t>
      </w:r>
      <w:r w:rsidR="008C2468" w:rsidRPr="00874996">
        <w:t>.</w:t>
      </w:r>
      <w:bookmarkStart w:id="293" w:name="_Ref87415041"/>
    </w:p>
    <w:p w14:paraId="599D4ED9" w14:textId="03AC9B68" w:rsidR="008C2468" w:rsidRDefault="008C2468">
      <w:pPr>
        <w:pStyle w:val="Heading3"/>
        <w:tabs>
          <w:tab w:val="num" w:pos="851"/>
        </w:tabs>
        <w:ind w:left="1702"/>
      </w:pPr>
      <w:bookmarkStart w:id="294" w:name="_Toc425580426"/>
      <w:r>
        <w:t>The appointment of a proxy</w:t>
      </w:r>
      <w:r w:rsidR="00E35C92">
        <w:t xml:space="preserve"> </w:t>
      </w:r>
      <w:r>
        <w:t>is not revoked by the appointer attending and taking part in the general meeting but, if the appointer votes on a resolution</w:t>
      </w:r>
      <w:r w:rsidR="003E3E42">
        <w:t xml:space="preserve"> in person</w:t>
      </w:r>
      <w:r>
        <w:t>, the person acting as proxy</w:t>
      </w:r>
      <w:r w:rsidR="00E35C92">
        <w:t xml:space="preserve"> </w:t>
      </w:r>
      <w:r>
        <w:t>for the appointer is not entitled to vote, and must not vote, as the appointer’s proxy on the resolution.</w:t>
      </w:r>
      <w:bookmarkEnd w:id="294"/>
    </w:p>
    <w:p w14:paraId="02E6CDC7" w14:textId="632F3707" w:rsidR="00313B12" w:rsidRPr="00313B12" w:rsidRDefault="00B0777C" w:rsidP="00313B12">
      <w:pPr>
        <w:pStyle w:val="Heading2"/>
      </w:pPr>
      <w:bookmarkStart w:id="295" w:name="_Ref358965107"/>
      <w:bookmarkStart w:id="296" w:name="_Ref358965240"/>
      <w:bookmarkStart w:id="297" w:name="_Toc358969136"/>
      <w:bookmarkStart w:id="298" w:name="_Toc44496663"/>
      <w:bookmarkStart w:id="299" w:name="_Toc44499274"/>
      <w:bookmarkStart w:id="300" w:name="_Ref48905895"/>
      <w:bookmarkStart w:id="301" w:name="_Ref49241618"/>
      <w:bookmarkStart w:id="302" w:name="_Toc109122553"/>
      <w:r>
        <w:t xml:space="preserve">Voting by </w:t>
      </w:r>
      <w:bookmarkEnd w:id="295"/>
      <w:bookmarkEnd w:id="296"/>
      <w:bookmarkEnd w:id="297"/>
      <w:bookmarkEnd w:id="298"/>
      <w:bookmarkEnd w:id="299"/>
      <w:r w:rsidR="00B75B60">
        <w:t xml:space="preserve">giving </w:t>
      </w:r>
      <w:r w:rsidR="00301498">
        <w:t>notice</w:t>
      </w:r>
      <w:bookmarkEnd w:id="300"/>
      <w:r w:rsidR="00B75B60">
        <w:t xml:space="preserve"> to the association</w:t>
      </w:r>
      <w:bookmarkEnd w:id="301"/>
      <w:bookmarkEnd w:id="302"/>
    </w:p>
    <w:p w14:paraId="6B70F0D4" w14:textId="0F597419" w:rsidR="00301498" w:rsidRDefault="00301498" w:rsidP="00301498">
      <w:pPr>
        <w:pStyle w:val="Heading3"/>
        <w:numPr>
          <w:ilvl w:val="2"/>
          <w:numId w:val="1"/>
        </w:numPr>
      </w:pPr>
      <w:r>
        <w:t>T</w:t>
      </w:r>
      <w:r w:rsidRPr="00796B2F">
        <w:t xml:space="preserve">he </w:t>
      </w:r>
      <w:r>
        <w:t>board members</w:t>
      </w:r>
      <w:r w:rsidRPr="00796B2F">
        <w:t xml:space="preserve"> may decide that</w:t>
      </w:r>
      <w:r>
        <w:t xml:space="preserve"> </w:t>
      </w:r>
      <w:r w:rsidRPr="00796B2F">
        <w:t xml:space="preserve">a </w:t>
      </w:r>
      <w:r w:rsidR="00874996">
        <w:t>Full M</w:t>
      </w:r>
      <w:r w:rsidRPr="00796B2F">
        <w:t xml:space="preserve">ember who is entitled to attend and vote on a resolution at </w:t>
      </w:r>
      <w:r>
        <w:t xml:space="preserve">a general </w:t>
      </w:r>
      <w:r w:rsidRPr="00796B2F">
        <w:t xml:space="preserve">meeting is entitled to </w:t>
      </w:r>
      <w:r>
        <w:t>vote by notice</w:t>
      </w:r>
      <w:r w:rsidRPr="00796B2F">
        <w:t xml:space="preserve"> in respect of that resolution. </w:t>
      </w:r>
    </w:p>
    <w:p w14:paraId="66D3F54B" w14:textId="77777777" w:rsidR="00301498" w:rsidRPr="00796B2F" w:rsidRDefault="00301498" w:rsidP="00301498">
      <w:pPr>
        <w:pStyle w:val="Heading3"/>
        <w:numPr>
          <w:ilvl w:val="2"/>
          <w:numId w:val="1"/>
        </w:numPr>
      </w:pPr>
      <w:r>
        <w:t>The board members</w:t>
      </w:r>
      <w:r w:rsidRPr="00796B2F">
        <w:t xml:space="preserve"> may decide the procedures in relation to voting</w:t>
      </w:r>
      <w:r>
        <w:t xml:space="preserve"> by notice</w:t>
      </w:r>
      <w:r w:rsidRPr="00796B2F">
        <w:t xml:space="preserve">, including specifying the form, </w:t>
      </w:r>
      <w:proofErr w:type="gramStart"/>
      <w:r w:rsidRPr="00796B2F">
        <w:t>method</w:t>
      </w:r>
      <w:proofErr w:type="gramEnd"/>
      <w:r w:rsidRPr="00796B2F">
        <w:t xml:space="preserve"> and timing of </w:t>
      </w:r>
      <w:r>
        <w:t>casting</w:t>
      </w:r>
      <w:r w:rsidRPr="00796B2F">
        <w:t xml:space="preserve"> a vote at a meeting</w:t>
      </w:r>
      <w:r>
        <w:t>.</w:t>
      </w:r>
      <w:r w:rsidRPr="00796B2F">
        <w:t xml:space="preserve"> </w:t>
      </w:r>
    </w:p>
    <w:p w14:paraId="6C762DF6" w14:textId="77777777" w:rsidR="00301498" w:rsidRPr="00B06A3E" w:rsidRDefault="00301498" w:rsidP="00301498">
      <w:pPr>
        <w:pStyle w:val="Heading3"/>
        <w:numPr>
          <w:ilvl w:val="2"/>
          <w:numId w:val="1"/>
        </w:numPr>
      </w:pPr>
      <w:r w:rsidRPr="00142296">
        <w:t xml:space="preserve">A person who has cast a vote </w:t>
      </w:r>
      <w:r>
        <w:t xml:space="preserve">by notice prior to a meeting </w:t>
      </w:r>
      <w:r w:rsidRPr="00142296">
        <w:t xml:space="preserve">is entitled to attend </w:t>
      </w:r>
      <w:r>
        <w:t>the</w:t>
      </w:r>
      <w:r w:rsidRPr="00142296">
        <w:t xml:space="preserve"> meeting. If a member attempts to cast more than one vote on a particular resolution</w:t>
      </w:r>
      <w:r>
        <w:t>,</w:t>
      </w:r>
      <w:r w:rsidRPr="00142296">
        <w:t xml:space="preserve"> the </w:t>
      </w:r>
      <w:r>
        <w:t xml:space="preserve">vote cast in person at the meeting </w:t>
      </w:r>
      <w:r w:rsidRPr="00142296">
        <w:t>prevails</w:t>
      </w:r>
      <w:r>
        <w:t xml:space="preserve"> over the vote cast by notice prior to the meeting.</w:t>
      </w:r>
    </w:p>
    <w:p w14:paraId="3A314E30" w14:textId="4CA0EB71" w:rsidR="00E831DA" w:rsidRDefault="00E0345F" w:rsidP="00E831DA">
      <w:pPr>
        <w:pStyle w:val="Heading2"/>
      </w:pPr>
      <w:bookmarkStart w:id="303" w:name="_Toc48907409"/>
      <w:bookmarkStart w:id="304" w:name="_Toc109122554"/>
      <w:bookmarkEnd w:id="303"/>
      <w:r>
        <w:t xml:space="preserve">Decisions of </w:t>
      </w:r>
      <w:r w:rsidR="00D16D1F">
        <w:t>Full M</w:t>
      </w:r>
      <w:r>
        <w:t>embers without a meeting</w:t>
      </w:r>
      <w:bookmarkEnd w:id="304"/>
    </w:p>
    <w:p w14:paraId="24ABC72F" w14:textId="41A03C95" w:rsidR="002D6E7D" w:rsidRDefault="002D6E7D" w:rsidP="002D6E7D">
      <w:pPr>
        <w:pStyle w:val="Heading3"/>
        <w:numPr>
          <w:ilvl w:val="2"/>
          <w:numId w:val="1"/>
        </w:numPr>
      </w:pPr>
      <w:r w:rsidRPr="00497D88">
        <w:t xml:space="preserve">A members’ resolution may be passed without a meeting (unless a meeting is required under the </w:t>
      </w:r>
      <w:r w:rsidR="00FE2D14">
        <w:t>Associations Incorporation Act</w:t>
      </w:r>
      <w:r w:rsidRPr="00497D88">
        <w:t xml:space="preserve"> or for passing a special resolution). Such a resolution is </w:t>
      </w:r>
      <w:r>
        <w:t>passed if:</w:t>
      </w:r>
    </w:p>
    <w:p w14:paraId="6D050AD2" w14:textId="02BEB720" w:rsidR="002D6E7D" w:rsidRPr="00CC45D8" w:rsidRDefault="002D6E7D" w:rsidP="002D6E7D">
      <w:pPr>
        <w:pStyle w:val="Heading4"/>
        <w:numPr>
          <w:ilvl w:val="3"/>
          <w:numId w:val="1"/>
        </w:numPr>
        <w:tabs>
          <w:tab w:val="clear" w:pos="1844"/>
          <w:tab w:val="num" w:pos="2552"/>
        </w:tabs>
        <w:ind w:left="2552"/>
      </w:pPr>
      <w:r w:rsidRPr="00CC45D8">
        <w:t xml:space="preserve">the </w:t>
      </w:r>
      <w:r w:rsidR="00D16D1F">
        <w:t>Full M</w:t>
      </w:r>
      <w:r w:rsidRPr="00CC45D8">
        <w:t>embers are given a document setting out that resolution; and</w:t>
      </w:r>
    </w:p>
    <w:p w14:paraId="757D15B1" w14:textId="1E1FA546" w:rsidR="002D6E7D" w:rsidRPr="00CC45D8" w:rsidRDefault="002D6E7D" w:rsidP="002D6E7D">
      <w:pPr>
        <w:pStyle w:val="Heading4"/>
        <w:numPr>
          <w:ilvl w:val="3"/>
          <w:numId w:val="1"/>
        </w:numPr>
        <w:ind w:left="2552"/>
      </w:pPr>
      <w:r>
        <w:t>all</w:t>
      </w:r>
      <w:r w:rsidR="00D16D1F">
        <w:t xml:space="preserve"> of the Full M</w:t>
      </w:r>
      <w:r w:rsidRPr="00497D88">
        <w:t xml:space="preserve">embers </w:t>
      </w:r>
      <w:r>
        <w:t>consent</w:t>
      </w:r>
      <w:r w:rsidRPr="00497D88">
        <w:t xml:space="preserve"> to the resolution</w:t>
      </w:r>
      <w:r w:rsidRPr="00CC45D8">
        <w:t>.</w:t>
      </w:r>
    </w:p>
    <w:p w14:paraId="5AB62DCC" w14:textId="77777777" w:rsidR="002D6E7D" w:rsidRDefault="002D6E7D" w:rsidP="002D6E7D">
      <w:pPr>
        <w:pStyle w:val="Heading3"/>
        <w:numPr>
          <w:ilvl w:val="2"/>
          <w:numId w:val="1"/>
        </w:numPr>
        <w:tabs>
          <w:tab w:val="num" w:pos="851"/>
        </w:tabs>
        <w:ind w:left="1702"/>
      </w:pPr>
      <w:r>
        <w:t>A member may consent to a resolution by:</w:t>
      </w:r>
    </w:p>
    <w:p w14:paraId="1A07C6C0" w14:textId="2280EA78" w:rsidR="002D6E7D" w:rsidRDefault="002D6E7D" w:rsidP="002D6E7D">
      <w:pPr>
        <w:pStyle w:val="Heading4"/>
        <w:numPr>
          <w:ilvl w:val="3"/>
          <w:numId w:val="1"/>
        </w:numPr>
        <w:tabs>
          <w:tab w:val="clear" w:pos="1844"/>
          <w:tab w:val="num" w:pos="2552"/>
        </w:tabs>
        <w:ind w:left="2552"/>
      </w:pPr>
      <w:r>
        <w:t>signing the document containing the resolution (or a copy of that document);</w:t>
      </w:r>
      <w:r w:rsidR="00C54313">
        <w:t xml:space="preserve"> or</w:t>
      </w:r>
    </w:p>
    <w:p w14:paraId="093C840C" w14:textId="3F0C9A17" w:rsidR="002D6E7D" w:rsidRDefault="002D6E7D" w:rsidP="00C54313">
      <w:pPr>
        <w:pStyle w:val="Heading4"/>
        <w:numPr>
          <w:ilvl w:val="3"/>
          <w:numId w:val="1"/>
        </w:numPr>
        <w:tabs>
          <w:tab w:val="clear" w:pos="1844"/>
          <w:tab w:val="num" w:pos="2552"/>
        </w:tabs>
        <w:ind w:left="2552"/>
      </w:pPr>
      <w:r>
        <w:lastRenderedPageBreak/>
        <w:t>giving notice to the association signifying assent to the resolution and either setting out its terms or otherwise clearly identifying them</w:t>
      </w:r>
      <w:r w:rsidR="00C54313">
        <w:t>.</w:t>
      </w:r>
    </w:p>
    <w:p w14:paraId="68116B92" w14:textId="125B776F" w:rsidR="002D6E7D" w:rsidRPr="002D6E7D" w:rsidRDefault="002D6E7D" w:rsidP="002D6E7D">
      <w:pPr>
        <w:pStyle w:val="Heading3"/>
        <w:numPr>
          <w:ilvl w:val="2"/>
          <w:numId w:val="1"/>
        </w:numPr>
      </w:pPr>
      <w:r>
        <w:t>The resolution is taken as passed when the last member signs or consents to that resolution.</w:t>
      </w:r>
    </w:p>
    <w:p w14:paraId="33481E3C" w14:textId="77777777" w:rsidR="008C2468" w:rsidRDefault="00140F1E">
      <w:pPr>
        <w:pStyle w:val="Heading1"/>
        <w:numPr>
          <w:ilvl w:val="0"/>
          <w:numId w:val="1"/>
        </w:numPr>
      </w:pPr>
      <w:bookmarkStart w:id="305" w:name="_Toc318356944"/>
      <w:bookmarkStart w:id="306" w:name="_Toc326678513"/>
      <w:bookmarkStart w:id="307" w:name="_Toc44496665"/>
      <w:bookmarkStart w:id="308" w:name="_Toc44499276"/>
      <w:bookmarkStart w:id="309" w:name="_Ref48907126"/>
      <w:bookmarkStart w:id="310" w:name="_Toc109122555"/>
      <w:r>
        <w:t>B</w:t>
      </w:r>
      <w:r w:rsidR="00776C7D">
        <w:t>oard</w:t>
      </w:r>
      <w:r w:rsidR="008C2468">
        <w:t xml:space="preserve"> members</w:t>
      </w:r>
      <w:bookmarkEnd w:id="305"/>
      <w:bookmarkEnd w:id="306"/>
      <w:bookmarkEnd w:id="307"/>
      <w:bookmarkEnd w:id="308"/>
      <w:bookmarkEnd w:id="309"/>
      <w:bookmarkEnd w:id="310"/>
    </w:p>
    <w:p w14:paraId="70BCB491" w14:textId="77777777" w:rsidR="008C2468" w:rsidRDefault="008C2468">
      <w:pPr>
        <w:pStyle w:val="Heading2"/>
        <w:numPr>
          <w:ilvl w:val="1"/>
          <w:numId w:val="1"/>
        </w:numPr>
      </w:pPr>
      <w:bookmarkStart w:id="311" w:name="_Toc318356945"/>
      <w:bookmarkStart w:id="312" w:name="_Toc326678514"/>
      <w:bookmarkStart w:id="313" w:name="_Ref438217779"/>
      <w:bookmarkStart w:id="314" w:name="_Toc44496666"/>
      <w:bookmarkStart w:id="315" w:name="_Toc44499277"/>
      <w:bookmarkStart w:id="316" w:name="_Toc109122556"/>
      <w:r>
        <w:t xml:space="preserve">Composition of </w:t>
      </w:r>
      <w:r w:rsidR="00776C7D">
        <w:t>board</w:t>
      </w:r>
      <w:bookmarkEnd w:id="311"/>
      <w:bookmarkEnd w:id="312"/>
      <w:bookmarkEnd w:id="313"/>
      <w:bookmarkEnd w:id="314"/>
      <w:bookmarkEnd w:id="315"/>
      <w:bookmarkEnd w:id="316"/>
    </w:p>
    <w:p w14:paraId="3E5BBC29" w14:textId="4DFD1401" w:rsidR="008C2468" w:rsidRDefault="008C2468">
      <w:pPr>
        <w:pStyle w:val="Heading3"/>
        <w:numPr>
          <w:ilvl w:val="2"/>
          <w:numId w:val="1"/>
        </w:numPr>
        <w:tabs>
          <w:tab w:val="num" w:pos="851"/>
        </w:tabs>
        <w:ind w:left="1702"/>
      </w:pPr>
      <w:bookmarkStart w:id="317" w:name="_Ref86145562"/>
      <w:bookmarkStart w:id="318" w:name="_Ref438217781"/>
      <w:r>
        <w:t>The minimum numbe</w:t>
      </w:r>
      <w:r w:rsidRPr="002C043E">
        <w:t xml:space="preserve">r of </w:t>
      </w:r>
      <w:r w:rsidR="00776C7D" w:rsidRPr="002C043E">
        <w:t>board</w:t>
      </w:r>
      <w:r w:rsidRPr="002C043E">
        <w:t xml:space="preserve"> members is </w:t>
      </w:r>
      <w:r w:rsidR="00395F2B">
        <w:t>3</w:t>
      </w:r>
      <w:r w:rsidR="002C043E" w:rsidRPr="002C043E">
        <w:t xml:space="preserve">. </w:t>
      </w:r>
      <w:bookmarkEnd w:id="317"/>
      <w:bookmarkEnd w:id="318"/>
    </w:p>
    <w:p w14:paraId="0589F56A" w14:textId="210E1BD2" w:rsidR="002C043E" w:rsidRDefault="008C2468" w:rsidP="002C043E">
      <w:pPr>
        <w:pStyle w:val="Heading3"/>
        <w:numPr>
          <w:ilvl w:val="2"/>
          <w:numId w:val="1"/>
        </w:numPr>
        <w:tabs>
          <w:tab w:val="num" w:pos="851"/>
        </w:tabs>
        <w:ind w:left="1702"/>
      </w:pPr>
      <w:bookmarkStart w:id="319" w:name="_Ref326681022"/>
      <w:bookmarkStart w:id="320" w:name="_Ref90884082"/>
      <w:r>
        <w:t xml:space="preserve">The </w:t>
      </w:r>
      <w:r w:rsidR="00776C7D">
        <w:t>board</w:t>
      </w:r>
      <w:r>
        <w:t xml:space="preserve"> members may appoint any individual as a </w:t>
      </w:r>
      <w:r w:rsidR="00776C7D">
        <w:t>board</w:t>
      </w:r>
      <w:r>
        <w:t xml:space="preserve"> member, provided</w:t>
      </w:r>
      <w:bookmarkEnd w:id="319"/>
      <w:r w:rsidR="00867626">
        <w:t>:</w:t>
      </w:r>
      <w:bookmarkEnd w:id="320"/>
      <w:r>
        <w:t xml:space="preserve"> </w:t>
      </w:r>
    </w:p>
    <w:p w14:paraId="2D80463A" w14:textId="62040B82" w:rsidR="004C4D5E" w:rsidRDefault="004C4D5E" w:rsidP="00867626">
      <w:pPr>
        <w:pStyle w:val="Heading4"/>
      </w:pPr>
      <w:r>
        <w:t xml:space="preserve">the individual is a Full </w:t>
      </w:r>
      <w:r w:rsidR="0060023C">
        <w:t>M</w:t>
      </w:r>
      <w:r>
        <w:t xml:space="preserve">ember and has been for at least 12 </w:t>
      </w:r>
      <w:proofErr w:type="gramStart"/>
      <w:r>
        <w:t>months;</w:t>
      </w:r>
      <w:proofErr w:type="gramEnd"/>
    </w:p>
    <w:p w14:paraId="6A1BE96E" w14:textId="763D6CB5" w:rsidR="00867626" w:rsidRDefault="00867626" w:rsidP="00867626">
      <w:pPr>
        <w:pStyle w:val="Heading4"/>
      </w:pPr>
      <w:r>
        <w:t>t</w:t>
      </w:r>
      <w:r w:rsidR="004B4C00">
        <w:t>he</w:t>
      </w:r>
      <w:r>
        <w:t xml:space="preserve"> individual </w:t>
      </w:r>
      <w:r w:rsidR="004B4C00">
        <w:t>has signed</w:t>
      </w:r>
      <w:r>
        <w:t xml:space="preserve"> a consent to act as a board </w:t>
      </w:r>
      <w:proofErr w:type="gramStart"/>
      <w:r>
        <w:t>member;</w:t>
      </w:r>
      <w:proofErr w:type="gramEnd"/>
    </w:p>
    <w:p w14:paraId="4BD701D8" w14:textId="16ACB494" w:rsidR="008C2468" w:rsidRDefault="00867626" w:rsidP="00867626">
      <w:pPr>
        <w:pStyle w:val="Heading4"/>
      </w:pPr>
      <w:bookmarkStart w:id="321" w:name="_Ref86145758"/>
      <w:r>
        <w:t xml:space="preserve">the individual is not disqualified </w:t>
      </w:r>
      <w:r w:rsidR="00B36E63">
        <w:t xml:space="preserve">from </w:t>
      </w:r>
      <w:r w:rsidR="009127D8">
        <w:t xml:space="preserve">managing a corporation </w:t>
      </w:r>
      <w:r w:rsidR="00E36009">
        <w:t xml:space="preserve">under the </w:t>
      </w:r>
      <w:r w:rsidR="00E36009" w:rsidRPr="00F14D87">
        <w:t>Corporations Act</w:t>
      </w:r>
      <w:r w:rsidR="00E36009" w:rsidRPr="00E35C92">
        <w:t xml:space="preserve"> </w:t>
      </w:r>
      <w:r w:rsidR="00E36009">
        <w:t xml:space="preserve">nor from being a responsible entity under the </w:t>
      </w:r>
      <w:r>
        <w:t>ACNC Act.</w:t>
      </w:r>
      <w:bookmarkEnd w:id="321"/>
      <w:r>
        <w:t xml:space="preserve"> </w:t>
      </w:r>
    </w:p>
    <w:p w14:paraId="126E8FFE" w14:textId="6A1D0F6A" w:rsidR="008C2468" w:rsidRDefault="008C2468">
      <w:pPr>
        <w:pStyle w:val="Heading3"/>
      </w:pPr>
      <w:r>
        <w:t xml:space="preserve">Subject to rule </w:t>
      </w:r>
      <w:r>
        <w:fldChar w:fldCharType="begin"/>
      </w:r>
      <w:r>
        <w:instrText xml:space="preserve"> REF _Ref326680944 \w \h </w:instrText>
      </w:r>
      <w:r>
        <w:fldChar w:fldCharType="separate"/>
      </w:r>
      <w:r w:rsidR="00476A0D">
        <w:t>10.4</w:t>
      </w:r>
      <w:r>
        <w:fldChar w:fldCharType="end"/>
      </w:r>
      <w:r>
        <w:t xml:space="preserve">, the </w:t>
      </w:r>
      <w:r w:rsidR="00776C7D">
        <w:t>board</w:t>
      </w:r>
      <w:r>
        <w:t xml:space="preserve"> members</w:t>
      </w:r>
      <w:r w:rsidR="00582270">
        <w:t xml:space="preserve"> hold office for a </w:t>
      </w:r>
      <w:r w:rsidR="00582270" w:rsidRPr="000F6065">
        <w:t xml:space="preserve">maximum of </w:t>
      </w:r>
      <w:r w:rsidR="000F6065" w:rsidRPr="000F6065">
        <w:t>9</w:t>
      </w:r>
      <w:r w:rsidRPr="000F6065">
        <w:t xml:space="preserve"> years</w:t>
      </w:r>
      <w:r>
        <w:t xml:space="preserve"> from the date of appointment, unless the </w:t>
      </w:r>
      <w:r w:rsidR="00776C7D">
        <w:t>board</w:t>
      </w:r>
      <w:r>
        <w:t xml:space="preserve"> otherwise decides for any particular </w:t>
      </w:r>
      <w:r w:rsidR="00776C7D">
        <w:t>board</w:t>
      </w:r>
      <w:r>
        <w:t xml:space="preserve"> member.</w:t>
      </w:r>
    </w:p>
    <w:p w14:paraId="4E4CBCAA" w14:textId="0AFE087D" w:rsidR="008C2468" w:rsidRDefault="008C2468">
      <w:pPr>
        <w:pStyle w:val="Heading3"/>
      </w:pPr>
      <w:r>
        <w:t xml:space="preserve">Subject to rule </w:t>
      </w:r>
      <w:r>
        <w:fldChar w:fldCharType="begin"/>
      </w:r>
      <w:r>
        <w:instrText xml:space="preserve"> REF _Ref326680944 \w \h </w:instrText>
      </w:r>
      <w:r>
        <w:fldChar w:fldCharType="separate"/>
      </w:r>
      <w:r w:rsidR="00476A0D">
        <w:t>10.4</w:t>
      </w:r>
      <w:r>
        <w:fldChar w:fldCharType="end"/>
      </w:r>
      <w:r>
        <w:t xml:space="preserve">, the </w:t>
      </w:r>
      <w:r w:rsidR="00776C7D">
        <w:t>board</w:t>
      </w:r>
      <w:r>
        <w:t xml:space="preserve"> members must resign from office as provided in rule </w:t>
      </w:r>
      <w:r w:rsidR="00A224C3">
        <w:fldChar w:fldCharType="begin"/>
      </w:r>
      <w:r w:rsidR="00A224C3">
        <w:instrText xml:space="preserve"> REF _Ref49241683 \r \h </w:instrText>
      </w:r>
      <w:r w:rsidR="00A224C3">
        <w:fldChar w:fldCharType="separate"/>
      </w:r>
      <w:r w:rsidR="00476A0D">
        <w:t>10.2</w:t>
      </w:r>
      <w:r w:rsidR="00A224C3">
        <w:fldChar w:fldCharType="end"/>
      </w:r>
      <w:r>
        <w:t>.</w:t>
      </w:r>
    </w:p>
    <w:p w14:paraId="0D734200" w14:textId="5A5A0D5A" w:rsidR="008C2468" w:rsidRDefault="008C2468">
      <w:pPr>
        <w:pStyle w:val="Heading2"/>
        <w:numPr>
          <w:ilvl w:val="1"/>
          <w:numId w:val="1"/>
        </w:numPr>
      </w:pPr>
      <w:r>
        <w:fldChar w:fldCharType="begin"/>
      </w:r>
      <w:r>
        <w:instrText xml:space="preserve">  </w:instrText>
      </w:r>
      <w:r>
        <w:fldChar w:fldCharType="end"/>
      </w:r>
      <w:bookmarkStart w:id="322" w:name="_Ref49241683"/>
      <w:bookmarkStart w:id="323" w:name="_Toc109122557"/>
      <w:r w:rsidR="00F14D87">
        <w:t xml:space="preserve">Process for retirement and </w:t>
      </w:r>
      <w:r w:rsidR="00CA7CCA">
        <w:t>re-election</w:t>
      </w:r>
      <w:bookmarkEnd w:id="322"/>
      <w:bookmarkEnd w:id="323"/>
    </w:p>
    <w:p w14:paraId="18047573" w14:textId="2AC8DA85" w:rsidR="000B3A6C" w:rsidRDefault="000B3A6C" w:rsidP="000B3A6C">
      <w:pPr>
        <w:pStyle w:val="Heading3"/>
      </w:pPr>
      <w:r>
        <w:t xml:space="preserve">The board members must hold an election </w:t>
      </w:r>
      <w:r w:rsidRPr="000B3A6C">
        <w:t xml:space="preserve">at each annual general meeting, where at least one-third of the </w:t>
      </w:r>
      <w:r w:rsidR="00A6296C">
        <w:t>board members</w:t>
      </w:r>
      <w:r w:rsidRPr="000B3A6C">
        <w:t xml:space="preserve"> will be eligible for re-election determined in accordance with this rule.  </w:t>
      </w:r>
    </w:p>
    <w:p w14:paraId="3CAEAAE1" w14:textId="478EBA03" w:rsidR="00E16CBD" w:rsidRDefault="0060023C">
      <w:pPr>
        <w:pStyle w:val="Heading3"/>
        <w:numPr>
          <w:ilvl w:val="2"/>
          <w:numId w:val="1"/>
        </w:numPr>
        <w:tabs>
          <w:tab w:val="num" w:pos="851"/>
        </w:tabs>
        <w:ind w:left="1702"/>
      </w:pPr>
      <w:r>
        <w:t>Full M</w:t>
      </w:r>
      <w:r w:rsidR="00E16CBD">
        <w:t xml:space="preserve">embers can elect or re-elect an individual as a board member, provided the requirements </w:t>
      </w:r>
      <w:r w:rsidR="0034101F">
        <w:t xml:space="preserve">set out in the sub-rules to rule </w:t>
      </w:r>
      <w:r w:rsidR="0034101F">
        <w:fldChar w:fldCharType="begin"/>
      </w:r>
      <w:r w:rsidR="0034101F">
        <w:instrText xml:space="preserve"> REF _Ref90884082 \w \h </w:instrText>
      </w:r>
      <w:r w:rsidR="0034101F">
        <w:fldChar w:fldCharType="separate"/>
      </w:r>
      <w:r w:rsidR="00476A0D">
        <w:t>10.1(b)</w:t>
      </w:r>
      <w:r w:rsidR="0034101F">
        <w:fldChar w:fldCharType="end"/>
      </w:r>
      <w:r w:rsidR="0034101F">
        <w:t xml:space="preserve"> </w:t>
      </w:r>
      <w:r w:rsidR="00E16CBD">
        <w:t>are satisfied.</w:t>
      </w:r>
    </w:p>
    <w:p w14:paraId="353981FF" w14:textId="3E588EFE" w:rsidR="008C2468" w:rsidRDefault="008C2468">
      <w:pPr>
        <w:pStyle w:val="Heading3"/>
        <w:numPr>
          <w:ilvl w:val="2"/>
          <w:numId w:val="1"/>
        </w:numPr>
        <w:tabs>
          <w:tab w:val="num" w:pos="851"/>
        </w:tabs>
        <w:ind w:left="1702"/>
      </w:pPr>
      <w:r>
        <w:t xml:space="preserve">A </w:t>
      </w:r>
      <w:r w:rsidR="00776C7D">
        <w:t>board</w:t>
      </w:r>
      <w:r>
        <w:t xml:space="preserve"> member appointed by the </w:t>
      </w:r>
      <w:r w:rsidR="00776C7D">
        <w:t>board</w:t>
      </w:r>
      <w:r>
        <w:t xml:space="preserve"> members under rule </w:t>
      </w:r>
      <w:r>
        <w:fldChar w:fldCharType="begin"/>
      </w:r>
      <w:r>
        <w:instrText xml:space="preserve"> REF _Ref326681022 \r \h </w:instrText>
      </w:r>
      <w:r>
        <w:fldChar w:fldCharType="separate"/>
      </w:r>
      <w:r w:rsidR="00476A0D">
        <w:t>10.1(b)</w:t>
      </w:r>
      <w:r>
        <w:fldChar w:fldCharType="end"/>
      </w:r>
      <w:r>
        <w:t xml:space="preserve"> holds office only until the </w:t>
      </w:r>
      <w:r w:rsidR="000B3A6C">
        <w:t>end</w:t>
      </w:r>
      <w:r>
        <w:t xml:space="preserve"> of the next annual general meeting following </w:t>
      </w:r>
      <w:r w:rsidR="000B3A6C">
        <w:t>their</w:t>
      </w:r>
      <w:r>
        <w:t xml:space="preserve"> appointment.</w:t>
      </w:r>
    </w:p>
    <w:p w14:paraId="7A3CD858" w14:textId="522DE442" w:rsidR="008C2468" w:rsidRDefault="008C2468">
      <w:pPr>
        <w:pStyle w:val="Heading3"/>
        <w:numPr>
          <w:ilvl w:val="2"/>
          <w:numId w:val="1"/>
        </w:numPr>
        <w:tabs>
          <w:tab w:val="num" w:pos="851"/>
        </w:tabs>
        <w:ind w:left="1702"/>
      </w:pPr>
      <w:bookmarkStart w:id="324" w:name="_Ref326681036"/>
      <w:r>
        <w:t xml:space="preserve">At every annual general meeting if the number of </w:t>
      </w:r>
      <w:r w:rsidR="00776C7D">
        <w:t>board</w:t>
      </w:r>
      <w:r>
        <w:t xml:space="preserve"> members (after excluding any </w:t>
      </w:r>
      <w:r w:rsidR="00776C7D">
        <w:t>board</w:t>
      </w:r>
      <w:r>
        <w:t xml:space="preserve"> members appointed under rule </w:t>
      </w:r>
      <w:r>
        <w:fldChar w:fldCharType="begin"/>
      </w:r>
      <w:r>
        <w:instrText xml:space="preserve"> REF _Ref326681022 \w \h </w:instrText>
      </w:r>
      <w:r>
        <w:fldChar w:fldCharType="separate"/>
      </w:r>
      <w:r w:rsidR="00476A0D">
        <w:t>10.1(b)</w:t>
      </w:r>
      <w:r>
        <w:fldChar w:fldCharType="end"/>
      </w:r>
      <w:r>
        <w:t>)</w:t>
      </w:r>
      <w:bookmarkEnd w:id="324"/>
      <w:r>
        <w:t>:</w:t>
      </w:r>
    </w:p>
    <w:p w14:paraId="0B449777" w14:textId="671F7596" w:rsidR="008C2468" w:rsidRDefault="000B3A6C">
      <w:pPr>
        <w:pStyle w:val="Heading4"/>
      </w:pPr>
      <w:r>
        <w:t>is 6</w:t>
      </w:r>
      <w:r w:rsidR="008C2468">
        <w:t xml:space="preserve"> or less, then </w:t>
      </w:r>
      <w:r w:rsidR="008016C7">
        <w:t xml:space="preserve">at least </w:t>
      </w:r>
      <w:r w:rsidR="008C2468">
        <w:t xml:space="preserve">2 of the remaining </w:t>
      </w:r>
      <w:r w:rsidR="00776C7D">
        <w:t>board</w:t>
      </w:r>
      <w:r w:rsidR="008C2468">
        <w:t xml:space="preserve"> members must retire from office; or</w:t>
      </w:r>
    </w:p>
    <w:p w14:paraId="61736E7F" w14:textId="3D092ABD" w:rsidR="008C2468" w:rsidRDefault="000B3A6C">
      <w:pPr>
        <w:pStyle w:val="Heading4"/>
      </w:pPr>
      <w:r>
        <w:t>is more than 6</w:t>
      </w:r>
      <w:r w:rsidR="008C2468">
        <w:t xml:space="preserve">, </w:t>
      </w:r>
      <w:r w:rsidR="008016C7">
        <w:t xml:space="preserve">at least </w:t>
      </w:r>
      <w:r w:rsidR="008C2468">
        <w:t xml:space="preserve">one third of those </w:t>
      </w:r>
      <w:r w:rsidR="00776C7D">
        <w:t>board</w:t>
      </w:r>
      <w:r w:rsidR="008C2468">
        <w:t xml:space="preserve"> members (to the nearest whole number) must retire from office. </w:t>
      </w:r>
    </w:p>
    <w:p w14:paraId="2462D5CE" w14:textId="77777777" w:rsidR="008C2468" w:rsidRDefault="008C2468">
      <w:pPr>
        <w:pStyle w:val="Heading3"/>
        <w:numPr>
          <w:ilvl w:val="2"/>
          <w:numId w:val="1"/>
        </w:numPr>
        <w:tabs>
          <w:tab w:val="num" w:pos="851"/>
        </w:tabs>
        <w:ind w:left="1702"/>
      </w:pPr>
      <w:bookmarkStart w:id="325" w:name="_Ref326681039"/>
      <w:r>
        <w:t xml:space="preserve">No </w:t>
      </w:r>
      <w:r w:rsidR="00776C7D">
        <w:t>board</w:t>
      </w:r>
      <w:r>
        <w:t xml:space="preserve"> member may hold office without re</w:t>
      </w:r>
      <w:r>
        <w:noBreakHyphen/>
        <w:t xml:space="preserve">election beyond the third annual general meeting following the meeting at which the </w:t>
      </w:r>
      <w:r w:rsidR="00776C7D">
        <w:t>board</w:t>
      </w:r>
      <w:r>
        <w:t xml:space="preserve"> member was last elected or re</w:t>
      </w:r>
      <w:r>
        <w:noBreakHyphen/>
        <w:t>elected.</w:t>
      </w:r>
      <w:bookmarkEnd w:id="325"/>
    </w:p>
    <w:p w14:paraId="7EB1073D" w14:textId="3E87E18D" w:rsidR="008C2468" w:rsidRPr="00B36E63" w:rsidRDefault="008C2468">
      <w:pPr>
        <w:pStyle w:val="Heading3"/>
        <w:numPr>
          <w:ilvl w:val="2"/>
          <w:numId w:val="1"/>
        </w:numPr>
        <w:tabs>
          <w:tab w:val="num" w:pos="851"/>
        </w:tabs>
        <w:ind w:left="1702"/>
      </w:pPr>
      <w:r>
        <w:t xml:space="preserve">The </w:t>
      </w:r>
      <w:r w:rsidR="00776C7D">
        <w:t>board</w:t>
      </w:r>
      <w:r>
        <w:t xml:space="preserve"> members to retire under rule </w:t>
      </w:r>
      <w:r>
        <w:fldChar w:fldCharType="begin"/>
      </w:r>
      <w:r>
        <w:instrText xml:space="preserve"> REF _Ref326681036 \w \h </w:instrText>
      </w:r>
      <w:r>
        <w:fldChar w:fldCharType="separate"/>
      </w:r>
      <w:r w:rsidR="00476A0D">
        <w:t>10.2(d)</w:t>
      </w:r>
      <w:r>
        <w:fldChar w:fldCharType="end"/>
      </w:r>
      <w:r>
        <w:t xml:space="preserve"> are those </w:t>
      </w:r>
      <w:r w:rsidR="00776C7D">
        <w:t>board</w:t>
      </w:r>
      <w:r>
        <w:t xml:space="preserve"> members who wish to retire and not offer themselves for re-election, those </w:t>
      </w:r>
      <w:r w:rsidR="00776C7D">
        <w:t>board</w:t>
      </w:r>
      <w:r>
        <w:t xml:space="preserve"> members required to retire under rule </w:t>
      </w:r>
      <w:r>
        <w:fldChar w:fldCharType="begin"/>
      </w:r>
      <w:r>
        <w:instrText xml:space="preserve"> REF _Ref326681039 \w \h </w:instrText>
      </w:r>
      <w:r>
        <w:fldChar w:fldCharType="separate"/>
      </w:r>
      <w:r w:rsidR="00476A0D">
        <w:t>10.2(e)</w:t>
      </w:r>
      <w:r>
        <w:fldChar w:fldCharType="end"/>
      </w:r>
      <w:r>
        <w:t xml:space="preserve"> and, so far as is necessary to obtain the number required, those who have been longest in office since their last election or appointment. As between </w:t>
      </w:r>
      <w:r w:rsidR="00776C7D">
        <w:t>board</w:t>
      </w:r>
      <w:r>
        <w:t xml:space="preserve"> members who were last elected or </w:t>
      </w:r>
      <w:r>
        <w:lastRenderedPageBreak/>
        <w:t xml:space="preserve">appointed on the same day, those to retire must, unless they can agree among </w:t>
      </w:r>
      <w:r w:rsidRPr="00B36E63">
        <w:t>themselves, be decided by lot.</w:t>
      </w:r>
    </w:p>
    <w:p w14:paraId="686FB355" w14:textId="472EB53F" w:rsidR="008C2468" w:rsidRPr="00B36E63" w:rsidRDefault="008C2468">
      <w:pPr>
        <w:pStyle w:val="Heading3"/>
        <w:numPr>
          <w:ilvl w:val="2"/>
          <w:numId w:val="1"/>
        </w:numPr>
        <w:tabs>
          <w:tab w:val="num" w:pos="851"/>
        </w:tabs>
        <w:ind w:left="1702"/>
      </w:pPr>
      <w:r w:rsidRPr="00B36E63">
        <w:t xml:space="preserve">The </w:t>
      </w:r>
      <w:r w:rsidR="00776C7D" w:rsidRPr="00B36E63">
        <w:t>board</w:t>
      </w:r>
      <w:r w:rsidRPr="00B36E63">
        <w:t xml:space="preserve"> members to retire under rule </w:t>
      </w:r>
      <w:r w:rsidRPr="00B36E63">
        <w:fldChar w:fldCharType="begin"/>
      </w:r>
      <w:r w:rsidRPr="00B36E63">
        <w:instrText xml:space="preserve"> REF _Ref326681036 \w \h </w:instrText>
      </w:r>
      <w:r w:rsidR="00A0528B" w:rsidRPr="00B36E63">
        <w:instrText xml:space="preserve"> \* MERGEFORMAT </w:instrText>
      </w:r>
      <w:r w:rsidRPr="00B36E63">
        <w:fldChar w:fldCharType="separate"/>
      </w:r>
      <w:r w:rsidR="00476A0D">
        <w:t>10.2(d)</w:t>
      </w:r>
      <w:r w:rsidRPr="00B36E63">
        <w:fldChar w:fldCharType="end"/>
      </w:r>
      <w:r w:rsidRPr="00B36E63">
        <w:t xml:space="preserve"> (both as to number and identity) is decided having regard to the composition of the board at the date of the notice calling the annual general meeting. A </w:t>
      </w:r>
      <w:r w:rsidR="00776C7D" w:rsidRPr="00B36E63">
        <w:t>board</w:t>
      </w:r>
      <w:r w:rsidRPr="00B36E63">
        <w:t xml:space="preserve"> member is not required to retire and is not relieved from retiring because of a change in the number or identity of the </w:t>
      </w:r>
      <w:r w:rsidR="00776C7D" w:rsidRPr="00B36E63">
        <w:t>board</w:t>
      </w:r>
      <w:r w:rsidRPr="00B36E63">
        <w:t xml:space="preserve"> members after the date of the notice but before the meeting closes.</w:t>
      </w:r>
    </w:p>
    <w:p w14:paraId="203FAD9B" w14:textId="2AC0D14C" w:rsidR="008C2468" w:rsidRDefault="008C2468">
      <w:pPr>
        <w:pStyle w:val="Heading3"/>
        <w:numPr>
          <w:ilvl w:val="2"/>
          <w:numId w:val="1"/>
        </w:numPr>
        <w:tabs>
          <w:tab w:val="num" w:pos="851"/>
        </w:tabs>
        <w:ind w:left="1702"/>
      </w:pPr>
      <w:r>
        <w:fldChar w:fldCharType="begin"/>
      </w:r>
      <w:r>
        <w:instrText xml:space="preserve">  </w:instrText>
      </w:r>
      <w:r>
        <w:fldChar w:fldCharType="end"/>
      </w:r>
      <w:r>
        <w:t xml:space="preserve">A </w:t>
      </w:r>
      <w:r w:rsidR="00776C7D">
        <w:t>board</w:t>
      </w:r>
      <w:r>
        <w:t xml:space="preserve"> </w:t>
      </w:r>
      <w:r w:rsidRPr="000F6065">
        <w:t xml:space="preserve">member retiring from office is eligible for re-election subject to a maximum term of </w:t>
      </w:r>
      <w:r w:rsidR="000F6065" w:rsidRPr="000F6065">
        <w:t>9</w:t>
      </w:r>
      <w:r w:rsidRPr="000F6065">
        <w:t xml:space="preserve"> </w:t>
      </w:r>
      <w:proofErr w:type="gramStart"/>
      <w:r w:rsidRPr="000F6065">
        <w:t>years, unless</w:t>
      </w:r>
      <w:proofErr w:type="gramEnd"/>
      <w:r>
        <w:t xml:space="preserve"> the maximum term is varied for a particular </w:t>
      </w:r>
      <w:r w:rsidR="00776C7D">
        <w:t>board</w:t>
      </w:r>
      <w:r>
        <w:t xml:space="preserve"> member by the </w:t>
      </w:r>
      <w:r w:rsidR="00776C7D">
        <w:t>board</w:t>
      </w:r>
      <w:r>
        <w:t xml:space="preserve"> members.</w:t>
      </w:r>
    </w:p>
    <w:p w14:paraId="45F3D219" w14:textId="77777777" w:rsidR="008C2468" w:rsidRDefault="008C2468">
      <w:pPr>
        <w:pStyle w:val="Heading3"/>
        <w:numPr>
          <w:ilvl w:val="2"/>
          <w:numId w:val="1"/>
        </w:numPr>
        <w:tabs>
          <w:tab w:val="num" w:pos="851"/>
        </w:tabs>
        <w:ind w:left="1702"/>
      </w:pPr>
      <w:r>
        <w:t xml:space="preserve">The retirement of a </w:t>
      </w:r>
      <w:r w:rsidR="00776C7D">
        <w:t>board</w:t>
      </w:r>
      <w:r>
        <w:t xml:space="preserve"> member from office and the re</w:t>
      </w:r>
      <w:r>
        <w:noBreakHyphen/>
        <w:t xml:space="preserve">election of the </w:t>
      </w:r>
      <w:r w:rsidR="00776C7D">
        <w:t>board</w:t>
      </w:r>
      <w:r>
        <w:t xml:space="preserve"> member or the election of another person to that office (as the case may be) takes effect at the conclusion of the meeting at which the retirement and re</w:t>
      </w:r>
      <w:r>
        <w:noBreakHyphen/>
        <w:t>election or election occur.</w:t>
      </w:r>
    </w:p>
    <w:p w14:paraId="047D7B2F" w14:textId="77777777" w:rsidR="008C2468" w:rsidRDefault="008C2468">
      <w:pPr>
        <w:pStyle w:val="Heading2"/>
        <w:numPr>
          <w:ilvl w:val="1"/>
          <w:numId w:val="1"/>
        </w:numPr>
      </w:pPr>
      <w:bookmarkStart w:id="326" w:name="_Toc318356947"/>
      <w:bookmarkStart w:id="327" w:name="_Toc326678516"/>
      <w:bookmarkStart w:id="328" w:name="_Ref326685200"/>
      <w:bookmarkStart w:id="329" w:name="_Toc44496668"/>
      <w:bookmarkStart w:id="330" w:name="_Toc44499279"/>
      <w:bookmarkStart w:id="331" w:name="_Ref44506369"/>
      <w:bookmarkStart w:id="332" w:name="_Toc109122558"/>
      <w:r>
        <w:t xml:space="preserve">Nomination of </w:t>
      </w:r>
      <w:r w:rsidR="00776C7D">
        <w:t>board</w:t>
      </w:r>
      <w:r>
        <w:t xml:space="preserve"> members</w:t>
      </w:r>
      <w:bookmarkEnd w:id="326"/>
      <w:bookmarkEnd w:id="327"/>
      <w:bookmarkEnd w:id="328"/>
      <w:bookmarkEnd w:id="329"/>
      <w:bookmarkEnd w:id="330"/>
      <w:bookmarkEnd w:id="331"/>
      <w:bookmarkEnd w:id="332"/>
    </w:p>
    <w:p w14:paraId="5CEB7424" w14:textId="2C0F273B" w:rsidR="008C2468" w:rsidRDefault="008C2468">
      <w:pPr>
        <w:pStyle w:val="Heading3"/>
        <w:numPr>
          <w:ilvl w:val="2"/>
          <w:numId w:val="1"/>
        </w:numPr>
      </w:pPr>
      <w:r>
        <w:t xml:space="preserve">Nominations of </w:t>
      </w:r>
      <w:r w:rsidRPr="000F6065">
        <w:t xml:space="preserve">candidates for election as </w:t>
      </w:r>
      <w:r w:rsidR="00776C7D" w:rsidRPr="000F6065">
        <w:t>board</w:t>
      </w:r>
      <w:r w:rsidRPr="000F6065">
        <w:t xml:space="preserve"> members </w:t>
      </w:r>
      <w:r w:rsidR="00C54313" w:rsidRPr="000F6065">
        <w:t>must</w:t>
      </w:r>
      <w:r w:rsidRPr="000F6065">
        <w:t xml:space="preserve"> be </w:t>
      </w:r>
      <w:r w:rsidR="00865446" w:rsidRPr="000F6065">
        <w:t xml:space="preserve">received by the </w:t>
      </w:r>
      <w:r w:rsidR="00C54313" w:rsidRPr="000F6065">
        <w:t>association</w:t>
      </w:r>
      <w:r w:rsidR="00582270" w:rsidRPr="000F6065">
        <w:t xml:space="preserve"> </w:t>
      </w:r>
      <w:r w:rsidRPr="000F6065">
        <w:t xml:space="preserve">at least </w:t>
      </w:r>
      <w:r w:rsidR="000F6065" w:rsidRPr="000F6065">
        <w:t>45</w:t>
      </w:r>
      <w:r w:rsidRPr="000F6065">
        <w:t xml:space="preserve"> days</w:t>
      </w:r>
      <w:r>
        <w:t xml:space="preserve"> prior to the annual general meeting </w:t>
      </w:r>
      <w:r w:rsidR="00582270">
        <w:t xml:space="preserve">unless the board members </w:t>
      </w:r>
      <w:r w:rsidR="00222613">
        <w:t>decide otherwise.</w:t>
      </w:r>
      <w:r>
        <w:t xml:space="preserve"> </w:t>
      </w:r>
    </w:p>
    <w:p w14:paraId="4FD38083" w14:textId="78ADF5AE" w:rsidR="008C2468" w:rsidRDefault="008C2468">
      <w:pPr>
        <w:pStyle w:val="Heading3"/>
        <w:numPr>
          <w:ilvl w:val="2"/>
          <w:numId w:val="1"/>
        </w:numPr>
      </w:pPr>
      <w:r>
        <w:t>The nominations</w:t>
      </w:r>
      <w:r w:rsidR="00222613">
        <w:t xml:space="preserve"> must be:</w:t>
      </w:r>
    </w:p>
    <w:p w14:paraId="5D0CC3D0" w14:textId="67C8F957" w:rsidR="00222613" w:rsidRDefault="00222613" w:rsidP="00222613">
      <w:pPr>
        <w:pStyle w:val="Heading4"/>
      </w:pPr>
      <w:r>
        <w:t xml:space="preserve">accompanied by a short biographical statement and the consent of the </w:t>
      </w:r>
      <w:proofErr w:type="gramStart"/>
      <w:r>
        <w:t>candidate;</w:t>
      </w:r>
      <w:proofErr w:type="gramEnd"/>
    </w:p>
    <w:p w14:paraId="7FF60FF5" w14:textId="5CE21546" w:rsidR="008C2468" w:rsidRDefault="00C54313">
      <w:pPr>
        <w:pStyle w:val="Heading4"/>
      </w:pPr>
      <w:r>
        <w:t>endorsed</w:t>
      </w:r>
      <w:r w:rsidR="008C2468">
        <w:t xml:space="preserve"> by one </w:t>
      </w:r>
      <w:r w:rsidR="0060023C">
        <w:t>Full Member</w:t>
      </w:r>
      <w:r w:rsidR="008C2468">
        <w:t xml:space="preserve"> other than the </w:t>
      </w:r>
      <w:proofErr w:type="gramStart"/>
      <w:r w:rsidR="008C2468">
        <w:t>candidate;</w:t>
      </w:r>
      <w:proofErr w:type="gramEnd"/>
      <w:r w:rsidR="00222613">
        <w:t xml:space="preserve"> and</w:t>
      </w:r>
    </w:p>
    <w:p w14:paraId="2D068249" w14:textId="624EB349" w:rsidR="008C2468" w:rsidRDefault="004D42A4">
      <w:pPr>
        <w:pStyle w:val="Heading4"/>
      </w:pPr>
      <w:r>
        <w:t xml:space="preserve">given </w:t>
      </w:r>
      <w:r w:rsidR="00222613">
        <w:t>to the association by notice</w:t>
      </w:r>
      <w:r w:rsidR="00A87CC1">
        <w:t>.</w:t>
      </w:r>
    </w:p>
    <w:p w14:paraId="4B30CB73" w14:textId="55D0280E" w:rsidR="00873E99" w:rsidRPr="00873E99" w:rsidRDefault="00873E99" w:rsidP="00873E99">
      <w:pPr>
        <w:pStyle w:val="Heading3"/>
        <w:numPr>
          <w:ilvl w:val="2"/>
          <w:numId w:val="1"/>
        </w:numPr>
      </w:pPr>
      <w:r w:rsidRPr="00873E99">
        <w:tab/>
        <w:t xml:space="preserve">The board members may review the nominees in accordance with a board composition policy and may endorse candidates for election by the </w:t>
      </w:r>
      <w:r w:rsidR="00653E28">
        <w:t>Full M</w:t>
      </w:r>
      <w:r w:rsidRPr="00873E99">
        <w:t xml:space="preserve">embers.  </w:t>
      </w:r>
    </w:p>
    <w:p w14:paraId="6DC0EC4E" w14:textId="77777777" w:rsidR="00341C5F" w:rsidRDefault="00341C5F" w:rsidP="00341C5F">
      <w:pPr>
        <w:pStyle w:val="Heading2"/>
        <w:numPr>
          <w:ilvl w:val="1"/>
          <w:numId w:val="1"/>
        </w:numPr>
      </w:pPr>
      <w:bookmarkStart w:id="333" w:name="_Toc318356949"/>
      <w:bookmarkStart w:id="334" w:name="_Toc326678518"/>
      <w:bookmarkStart w:id="335" w:name="_Ref326680944"/>
      <w:bookmarkStart w:id="336" w:name="_Toc44496669"/>
      <w:bookmarkStart w:id="337" w:name="_Toc44499280"/>
      <w:bookmarkStart w:id="338" w:name="_Toc109122559"/>
      <w:bookmarkStart w:id="339" w:name="_Toc318356948"/>
      <w:bookmarkStart w:id="340" w:name="_Toc326678517"/>
      <w:bookmarkStart w:id="341" w:name="_Ref326932014"/>
      <w:bookmarkStart w:id="342" w:name="_Ref326932155"/>
      <w:bookmarkStart w:id="343" w:name="_Ref328394922"/>
      <w:r>
        <w:t>Vacation of office</w:t>
      </w:r>
      <w:bookmarkEnd w:id="333"/>
      <w:bookmarkEnd w:id="334"/>
      <w:bookmarkEnd w:id="335"/>
      <w:bookmarkEnd w:id="336"/>
      <w:bookmarkEnd w:id="337"/>
      <w:bookmarkEnd w:id="338"/>
    </w:p>
    <w:p w14:paraId="1D36589C" w14:textId="3AD769A4" w:rsidR="002D785F" w:rsidRPr="002D785F" w:rsidRDefault="002D785F" w:rsidP="002D785F">
      <w:pPr>
        <w:pStyle w:val="BodyText"/>
      </w:pPr>
      <w:r>
        <w:t>The office of a board member becomes vacant</w:t>
      </w:r>
      <w:r w:rsidR="00C8619B">
        <w:t>:</w:t>
      </w:r>
    </w:p>
    <w:p w14:paraId="121D4324" w14:textId="28B7BC7E" w:rsidR="00311FBE" w:rsidRDefault="00C8619B" w:rsidP="004F09D0">
      <w:pPr>
        <w:pStyle w:val="Heading3"/>
      </w:pPr>
      <w:r>
        <w:t xml:space="preserve">if </w:t>
      </w:r>
      <w:r w:rsidR="00311FBE">
        <w:t xml:space="preserve">the board member </w:t>
      </w:r>
      <w:proofErr w:type="gramStart"/>
      <w:r w:rsidR="00311FBE">
        <w:t>dies;</w:t>
      </w:r>
      <w:proofErr w:type="gramEnd"/>
    </w:p>
    <w:p w14:paraId="48F21E48" w14:textId="64BA6E06" w:rsidR="00BB38A0" w:rsidRDefault="00C8619B" w:rsidP="004F09D0">
      <w:pPr>
        <w:pStyle w:val="Heading3"/>
      </w:pPr>
      <w:r>
        <w:t xml:space="preserve">if </w:t>
      </w:r>
      <w:r w:rsidR="0015610B">
        <w:t>the board member</w:t>
      </w:r>
      <w:r w:rsidR="00BB38A0">
        <w:t xml:space="preserve"> resigns by </w:t>
      </w:r>
      <w:r w:rsidR="00E02646">
        <w:t xml:space="preserve">giving </w:t>
      </w:r>
      <w:r w:rsidR="00BB38A0">
        <w:t xml:space="preserve">notice to the </w:t>
      </w:r>
      <w:proofErr w:type="gramStart"/>
      <w:r w:rsidR="00BB38A0">
        <w:t>association;</w:t>
      </w:r>
      <w:proofErr w:type="gramEnd"/>
    </w:p>
    <w:p w14:paraId="5BC23E40" w14:textId="59B40295" w:rsidR="008945A5" w:rsidRDefault="00C8619B" w:rsidP="004F09D0">
      <w:pPr>
        <w:pStyle w:val="Heading3"/>
      </w:pPr>
      <w:r>
        <w:t xml:space="preserve">if </w:t>
      </w:r>
      <w:r w:rsidR="008945A5">
        <w:t>the board member is removed from office by</w:t>
      </w:r>
      <w:r w:rsidR="00E02646">
        <w:t xml:space="preserve"> special</w:t>
      </w:r>
      <w:r w:rsidR="00954257">
        <w:t xml:space="preserve"> resolution of the Full </w:t>
      </w:r>
      <w:proofErr w:type="gramStart"/>
      <w:r w:rsidR="00954257">
        <w:t>M</w:t>
      </w:r>
      <w:r w:rsidR="008945A5">
        <w:t>embers;</w:t>
      </w:r>
      <w:proofErr w:type="gramEnd"/>
    </w:p>
    <w:p w14:paraId="45DAF969" w14:textId="3026A8C9" w:rsidR="008945A5" w:rsidRDefault="00C8619B" w:rsidP="004F09D0">
      <w:pPr>
        <w:pStyle w:val="Heading3"/>
      </w:pPr>
      <w:r>
        <w:t>if</w:t>
      </w:r>
      <w:r w:rsidRPr="008945A5">
        <w:t xml:space="preserve"> </w:t>
      </w:r>
      <w:r w:rsidR="008945A5" w:rsidRPr="008945A5">
        <w:t xml:space="preserve">the board member is appointed for a specific term of office and is not </w:t>
      </w:r>
      <w:proofErr w:type="gramStart"/>
      <w:r w:rsidR="008945A5" w:rsidRPr="008945A5">
        <w:t>reappointed;</w:t>
      </w:r>
      <w:proofErr w:type="gramEnd"/>
    </w:p>
    <w:p w14:paraId="42D7E9E9" w14:textId="4E8B23D4" w:rsidR="001F0CC6" w:rsidRPr="001F0CC6" w:rsidRDefault="001F0CC6" w:rsidP="001F0CC6">
      <w:pPr>
        <w:pStyle w:val="Heading3"/>
      </w:pPr>
      <w:r w:rsidRPr="001F0CC6">
        <w:t>if the board member is disqualified from managing a corporation under the Corporations Act or disqualified from being a responsible entity under the ACNC Act;</w:t>
      </w:r>
      <w:r w:rsidR="004D42A4">
        <w:t xml:space="preserve"> or</w:t>
      </w:r>
    </w:p>
    <w:p w14:paraId="2ABAB747" w14:textId="68E7FB26" w:rsidR="004D42A4" w:rsidRDefault="00E02646" w:rsidP="004D42A4">
      <w:pPr>
        <w:pStyle w:val="Heading3"/>
      </w:pPr>
      <w:r>
        <w:t xml:space="preserve">except to the extent of a leave of absence granted by the board </w:t>
      </w:r>
      <w:proofErr w:type="gramStart"/>
      <w:r>
        <w:t xml:space="preserve">members, </w:t>
      </w:r>
      <w:r w:rsidR="00C8619B">
        <w:t>if</w:t>
      </w:r>
      <w:proofErr w:type="gramEnd"/>
      <w:r w:rsidR="00C8619B">
        <w:t xml:space="preserve"> </w:t>
      </w:r>
      <w:r>
        <w:t>the board member fails to attend at least three consecutive board meetings or at least four meetings over a period of one year</w:t>
      </w:r>
      <w:r w:rsidR="004D42A4">
        <w:t>.</w:t>
      </w:r>
    </w:p>
    <w:p w14:paraId="7AFFA89F" w14:textId="77777777" w:rsidR="00BB38A0" w:rsidRDefault="00BB38A0" w:rsidP="00BB38A0">
      <w:pPr>
        <w:pStyle w:val="Heading2"/>
        <w:numPr>
          <w:ilvl w:val="1"/>
          <w:numId w:val="1"/>
        </w:numPr>
      </w:pPr>
      <w:bookmarkStart w:id="344" w:name="_Toc318356952"/>
      <w:bookmarkStart w:id="345" w:name="_Toc326678521"/>
      <w:bookmarkStart w:id="346" w:name="_Toc44496670"/>
      <w:bookmarkStart w:id="347" w:name="_Toc44499281"/>
      <w:bookmarkStart w:id="348" w:name="_Toc109122560"/>
      <w:bookmarkStart w:id="349" w:name="_Toc318356950"/>
      <w:bookmarkStart w:id="350" w:name="_Toc326678519"/>
      <w:bookmarkEnd w:id="339"/>
      <w:bookmarkEnd w:id="340"/>
      <w:bookmarkEnd w:id="341"/>
      <w:bookmarkEnd w:id="342"/>
      <w:bookmarkEnd w:id="343"/>
      <w:r>
        <w:lastRenderedPageBreak/>
        <w:t>Powers and duties of board members</w:t>
      </w:r>
      <w:bookmarkEnd w:id="344"/>
      <w:bookmarkEnd w:id="345"/>
      <w:bookmarkEnd w:id="346"/>
      <w:bookmarkEnd w:id="347"/>
      <w:bookmarkEnd w:id="348"/>
    </w:p>
    <w:p w14:paraId="3CF4DF7C" w14:textId="2D9B9873" w:rsidR="00AD76A7" w:rsidRDefault="00BB38A0" w:rsidP="00BB38A0">
      <w:pPr>
        <w:pStyle w:val="Heading3"/>
        <w:numPr>
          <w:ilvl w:val="2"/>
          <w:numId w:val="1"/>
        </w:numPr>
        <w:tabs>
          <w:tab w:val="num" w:pos="851"/>
        </w:tabs>
        <w:ind w:left="1702"/>
      </w:pPr>
      <w:r>
        <w:t>The board members are responsible for managing the association’s affairs and carrying out the</w:t>
      </w:r>
      <w:r w:rsidR="008945A5">
        <w:t xml:space="preserve"> association’s</w:t>
      </w:r>
      <w:r w:rsidR="0011606B">
        <w:t xml:space="preserve"> purpose</w:t>
      </w:r>
      <w:r>
        <w:t xml:space="preserve"> </w:t>
      </w:r>
      <w:r w:rsidR="008945A5">
        <w:t xml:space="preserve">set out in rule </w:t>
      </w:r>
      <w:r w:rsidR="008945A5">
        <w:fldChar w:fldCharType="begin"/>
      </w:r>
      <w:r w:rsidR="008945A5">
        <w:instrText xml:space="preserve"> REF _Ref48906615 \w \h </w:instrText>
      </w:r>
      <w:r w:rsidR="008945A5">
        <w:fldChar w:fldCharType="separate"/>
      </w:r>
      <w:r w:rsidR="00476A0D">
        <w:t>2</w:t>
      </w:r>
      <w:r w:rsidR="008945A5">
        <w:fldChar w:fldCharType="end"/>
      </w:r>
      <w:r>
        <w:t xml:space="preserve">. </w:t>
      </w:r>
    </w:p>
    <w:p w14:paraId="192E7E7A" w14:textId="5765DC9D" w:rsidR="00BB38A0" w:rsidRDefault="00BB38A0" w:rsidP="00BB38A0">
      <w:pPr>
        <w:pStyle w:val="Heading3"/>
        <w:numPr>
          <w:ilvl w:val="2"/>
          <w:numId w:val="1"/>
        </w:numPr>
        <w:tabs>
          <w:tab w:val="num" w:pos="851"/>
        </w:tabs>
        <w:ind w:left="1702"/>
      </w:pPr>
      <w:r>
        <w:t xml:space="preserve">The board members may exercise all the association’s powers which are not required, by the </w:t>
      </w:r>
      <w:r w:rsidR="00FE2D14">
        <w:t>Associations Incorporation Act</w:t>
      </w:r>
      <w:r>
        <w:t xml:space="preserve"> or by </w:t>
      </w:r>
      <w:r w:rsidR="00AD76A7">
        <w:t>this constitution</w:t>
      </w:r>
      <w:r>
        <w:t xml:space="preserve">, to be exercised by the </w:t>
      </w:r>
      <w:r w:rsidR="008945A5">
        <w:t xml:space="preserve">members </w:t>
      </w:r>
      <w:r>
        <w:t>in general meeting.</w:t>
      </w:r>
    </w:p>
    <w:p w14:paraId="27B6CD69" w14:textId="5580AE3C" w:rsidR="00BB38A0" w:rsidRDefault="00BB38A0" w:rsidP="00BB38A0">
      <w:pPr>
        <w:pStyle w:val="Heading3"/>
        <w:numPr>
          <w:ilvl w:val="2"/>
          <w:numId w:val="1"/>
        </w:numPr>
        <w:tabs>
          <w:tab w:val="num" w:pos="851"/>
        </w:tabs>
        <w:ind w:left="1702"/>
      </w:pPr>
      <w:r>
        <w:t xml:space="preserve">The board members </w:t>
      </w:r>
      <w:r w:rsidR="008945A5">
        <w:t xml:space="preserve">must ensure they are aware of, and comply with, </w:t>
      </w:r>
      <w:r>
        <w:t>the</w:t>
      </w:r>
      <w:r w:rsidR="008945A5">
        <w:t>ir</w:t>
      </w:r>
      <w:r>
        <w:t xml:space="preserve"> duties set out in the </w:t>
      </w:r>
      <w:r w:rsidR="00FE2D14">
        <w:t>Associations Incorporation Act</w:t>
      </w:r>
      <w:r>
        <w:t xml:space="preserve"> and in the regulations of the ACNC Act.</w:t>
      </w:r>
    </w:p>
    <w:p w14:paraId="2AF30CBD" w14:textId="5D66AAFF" w:rsidR="008945A5" w:rsidRPr="008945A5" w:rsidRDefault="00E02646" w:rsidP="008945A5">
      <w:pPr>
        <w:pStyle w:val="Heading3"/>
        <w:numPr>
          <w:ilvl w:val="2"/>
          <w:numId w:val="1"/>
        </w:numPr>
        <w:tabs>
          <w:tab w:val="num" w:pos="851"/>
        </w:tabs>
        <w:ind w:left="1702"/>
      </w:pPr>
      <w:r>
        <w:t>The board members may</w:t>
      </w:r>
      <w:r w:rsidR="008945A5" w:rsidRPr="008945A5">
        <w:t xml:space="preserve"> delegate any of their powers and functions to one or more of the board members, a committee, an employee, an </w:t>
      </w:r>
      <w:proofErr w:type="gramStart"/>
      <w:r w:rsidR="008945A5" w:rsidRPr="008945A5">
        <w:t>agent</w:t>
      </w:r>
      <w:proofErr w:type="gramEnd"/>
      <w:r w:rsidR="008945A5" w:rsidRPr="008945A5">
        <w:t xml:space="preserve"> or other person as the board members decide.</w:t>
      </w:r>
    </w:p>
    <w:p w14:paraId="493C6F19" w14:textId="77777777" w:rsidR="00341C5F" w:rsidRDefault="00341C5F" w:rsidP="00341C5F">
      <w:pPr>
        <w:pStyle w:val="Heading2"/>
        <w:numPr>
          <w:ilvl w:val="1"/>
          <w:numId w:val="1"/>
        </w:numPr>
      </w:pPr>
      <w:bookmarkStart w:id="351" w:name="_Toc44496671"/>
      <w:bookmarkStart w:id="352" w:name="_Toc44499282"/>
      <w:bookmarkStart w:id="353" w:name="_Toc109122561"/>
      <w:r>
        <w:t>Board positions</w:t>
      </w:r>
      <w:bookmarkEnd w:id="351"/>
      <w:bookmarkEnd w:id="352"/>
      <w:bookmarkEnd w:id="353"/>
    </w:p>
    <w:p w14:paraId="2E7EF404" w14:textId="77777777" w:rsidR="00341C5F" w:rsidRDefault="00341C5F" w:rsidP="00341C5F">
      <w:pPr>
        <w:pStyle w:val="Heading3"/>
      </w:pPr>
      <w:bookmarkStart w:id="354" w:name="_Ref326685329"/>
      <w:r>
        <w:t xml:space="preserve">The board members may elect a </w:t>
      </w:r>
      <w:r w:rsidR="00A328A1">
        <w:t>chair</w:t>
      </w:r>
      <w:r>
        <w:t xml:space="preserve">, a deputy </w:t>
      </w:r>
      <w:r w:rsidR="00A328A1">
        <w:t>chair</w:t>
      </w:r>
      <w:r>
        <w:t>, a treasurer, or other positions as and when the board members decide and may decide the period for which that board member is to hold that position.</w:t>
      </w:r>
      <w:bookmarkEnd w:id="354"/>
    </w:p>
    <w:p w14:paraId="57640070" w14:textId="7E1A6B8A" w:rsidR="00341C5F" w:rsidRPr="00074C71" w:rsidRDefault="00341C5F" w:rsidP="00341C5F">
      <w:pPr>
        <w:pStyle w:val="Heading3"/>
      </w:pPr>
      <w:r>
        <w:t xml:space="preserve">The </w:t>
      </w:r>
      <w:r w:rsidR="0013718C">
        <w:t>Public Officer</w:t>
      </w:r>
      <w:r>
        <w:t xml:space="preserve"> must be appointed in accordance with rule</w:t>
      </w:r>
      <w:r w:rsidR="00004679">
        <w:t xml:space="preserve"> </w:t>
      </w:r>
      <w:r w:rsidR="00004679">
        <w:fldChar w:fldCharType="begin"/>
      </w:r>
      <w:r w:rsidR="00004679">
        <w:instrText xml:space="preserve"> REF _Ref48906811 \w \h </w:instrText>
      </w:r>
      <w:r w:rsidR="00004679">
        <w:fldChar w:fldCharType="separate"/>
      </w:r>
      <w:r w:rsidR="00476A0D">
        <w:t>11.8</w:t>
      </w:r>
      <w:r w:rsidR="00004679">
        <w:fldChar w:fldCharType="end"/>
      </w:r>
      <w:r>
        <w:t xml:space="preserve"> and need not be a member of the board.</w:t>
      </w:r>
    </w:p>
    <w:p w14:paraId="3271B15D" w14:textId="77777777" w:rsidR="008C2468" w:rsidRDefault="002D785F">
      <w:pPr>
        <w:pStyle w:val="Heading2"/>
        <w:numPr>
          <w:ilvl w:val="1"/>
          <w:numId w:val="1"/>
        </w:numPr>
      </w:pPr>
      <w:bookmarkStart w:id="355" w:name="_Toc44496672"/>
      <w:bookmarkStart w:id="356" w:name="_Toc44499283"/>
      <w:bookmarkStart w:id="357" w:name="_Toc109122562"/>
      <w:r>
        <w:t>B</w:t>
      </w:r>
      <w:r w:rsidR="00776C7D">
        <w:t>oard</w:t>
      </w:r>
      <w:r w:rsidR="008C2468">
        <w:t xml:space="preserve"> members’ interests</w:t>
      </w:r>
      <w:bookmarkEnd w:id="349"/>
      <w:bookmarkEnd w:id="350"/>
      <w:bookmarkEnd w:id="355"/>
      <w:bookmarkEnd w:id="356"/>
      <w:bookmarkEnd w:id="357"/>
    </w:p>
    <w:p w14:paraId="4EAE0D1C" w14:textId="16763D68" w:rsidR="008C2468" w:rsidRDefault="008C2468">
      <w:pPr>
        <w:pStyle w:val="Heading3"/>
        <w:numPr>
          <w:ilvl w:val="2"/>
          <w:numId w:val="1"/>
        </w:numPr>
        <w:tabs>
          <w:tab w:val="num" w:pos="851"/>
        </w:tabs>
        <w:ind w:left="1702"/>
      </w:pPr>
      <w:bookmarkStart w:id="358" w:name="_Ref326682579"/>
      <w:bookmarkStart w:id="359" w:name="_Ref328469651"/>
      <w:r>
        <w:t xml:space="preserve">Subject to rule </w:t>
      </w:r>
      <w:r>
        <w:fldChar w:fldCharType="begin"/>
      </w:r>
      <w:r>
        <w:instrText xml:space="preserve"> REF _Ref326682245 \w \h </w:instrText>
      </w:r>
      <w:r>
        <w:fldChar w:fldCharType="separate"/>
      </w:r>
      <w:r w:rsidR="00476A0D">
        <w:t>10.7(b)</w:t>
      </w:r>
      <w:r>
        <w:fldChar w:fldCharType="end"/>
      </w:r>
      <w:r>
        <w:t xml:space="preserve">, a </w:t>
      </w:r>
      <w:r w:rsidR="00776C7D">
        <w:t>board</w:t>
      </w:r>
      <w:r>
        <w:t xml:space="preserve"> member who has </w:t>
      </w:r>
      <w:r w:rsidR="009127D8">
        <w:t xml:space="preserve">a perceived or actual material conflict of interest </w:t>
      </w:r>
      <w:r w:rsidR="00143B04">
        <w:t xml:space="preserve">(including a material personal interest) </w:t>
      </w:r>
      <w:r>
        <w:t xml:space="preserve">in a matter being considered by the </w:t>
      </w:r>
      <w:r w:rsidR="00776C7D">
        <w:t>board</w:t>
      </w:r>
      <w:r>
        <w:t xml:space="preserve"> </w:t>
      </w:r>
      <w:r w:rsidR="00571539">
        <w:t xml:space="preserve">members </w:t>
      </w:r>
      <w:r>
        <w:t>must:</w:t>
      </w:r>
      <w:bookmarkEnd w:id="358"/>
      <w:bookmarkEnd w:id="359"/>
    </w:p>
    <w:p w14:paraId="0639BA3A" w14:textId="0FD7CBEA" w:rsidR="008C2468" w:rsidRDefault="008C2468" w:rsidP="009127D8">
      <w:pPr>
        <w:pStyle w:val="Heading4"/>
      </w:pPr>
      <w:bookmarkStart w:id="360" w:name="_Ref328396871"/>
      <w:r>
        <w:t xml:space="preserve">as soon as </w:t>
      </w:r>
      <w:r w:rsidR="00ED034E">
        <w:t xml:space="preserve">they </w:t>
      </w:r>
      <w:proofErr w:type="gramStart"/>
      <w:r w:rsidR="00ED034E">
        <w:t>becomes</w:t>
      </w:r>
      <w:proofErr w:type="gramEnd"/>
      <w:r w:rsidR="00ED034E">
        <w:t xml:space="preserve"> aware of</w:t>
      </w:r>
      <w:r w:rsidR="000B22DA">
        <w:t xml:space="preserve"> </w:t>
      </w:r>
      <w:r w:rsidR="00E20F34">
        <w:t>their</w:t>
      </w:r>
      <w:r w:rsidR="000B22DA">
        <w:t xml:space="preserve"> </w:t>
      </w:r>
      <w:r>
        <w:t xml:space="preserve">interest, disclose to the </w:t>
      </w:r>
      <w:r w:rsidR="00776C7D">
        <w:t>board</w:t>
      </w:r>
      <w:r>
        <w:t xml:space="preserve"> members</w:t>
      </w:r>
      <w:bookmarkEnd w:id="360"/>
      <w:r w:rsidR="009127D8">
        <w:t xml:space="preserve"> </w:t>
      </w:r>
      <w:r>
        <w:t>the nature an</w:t>
      </w:r>
      <w:r w:rsidR="00ED034E">
        <w:t xml:space="preserve">d extent of </w:t>
      </w:r>
      <w:r w:rsidR="00E20F34">
        <w:t>their</w:t>
      </w:r>
      <w:r w:rsidR="000B22DA">
        <w:t xml:space="preserve"> </w:t>
      </w:r>
      <w:r w:rsidR="009127D8">
        <w:t>interest</w:t>
      </w:r>
      <w:r>
        <w:t xml:space="preserve"> and</w:t>
      </w:r>
      <w:r w:rsidR="009127D8">
        <w:t xml:space="preserve"> </w:t>
      </w:r>
      <w:r>
        <w:t xml:space="preserve">the relation of the interest to the activities of the </w:t>
      </w:r>
      <w:r w:rsidR="00776C7D">
        <w:t>association</w:t>
      </w:r>
      <w:r>
        <w:t>; and</w:t>
      </w:r>
    </w:p>
    <w:p w14:paraId="6FA9E862" w14:textId="77777777" w:rsidR="008C2468" w:rsidRDefault="009127D8">
      <w:pPr>
        <w:pStyle w:val="Heading4"/>
      </w:pPr>
      <w:bookmarkStart w:id="361" w:name="_Ref328396873"/>
      <w:r>
        <w:t>where it is a</w:t>
      </w:r>
      <w:r w:rsidR="008C2468">
        <w:t xml:space="preserve"> material personal interest</w:t>
      </w:r>
      <w:r>
        <w:t>,</w:t>
      </w:r>
      <w:r w:rsidR="008C2468">
        <w:t xml:space="preserve"> </w:t>
      </w:r>
      <w:r>
        <w:t xml:space="preserve">disclose the nature and extent of the interest </w:t>
      </w:r>
      <w:r w:rsidR="008C2468">
        <w:t>to the members at the next general meeting.</w:t>
      </w:r>
      <w:bookmarkEnd w:id="361"/>
      <w:r w:rsidR="008C2468">
        <w:t xml:space="preserve"> </w:t>
      </w:r>
    </w:p>
    <w:p w14:paraId="6444E2F9" w14:textId="4D6B7F0F" w:rsidR="008C2468" w:rsidRDefault="008C2468">
      <w:pPr>
        <w:pStyle w:val="Heading3"/>
        <w:numPr>
          <w:ilvl w:val="2"/>
          <w:numId w:val="1"/>
        </w:numPr>
        <w:tabs>
          <w:tab w:val="num" w:pos="851"/>
        </w:tabs>
        <w:ind w:left="1702"/>
      </w:pPr>
      <w:bookmarkStart w:id="362" w:name="_Ref326682245"/>
      <w:r>
        <w:t xml:space="preserve">Rule </w:t>
      </w:r>
      <w:r w:rsidR="00C8619B">
        <w:fldChar w:fldCharType="begin"/>
      </w:r>
      <w:r w:rsidR="00C8619B">
        <w:instrText xml:space="preserve"> REF _Ref326682803 \w \h </w:instrText>
      </w:r>
      <w:r w:rsidR="00C8619B">
        <w:fldChar w:fldCharType="separate"/>
      </w:r>
      <w:r w:rsidR="00476A0D">
        <w:t>10.7(b)(2)</w:t>
      </w:r>
      <w:r w:rsidR="00C8619B">
        <w:fldChar w:fldCharType="end"/>
      </w:r>
      <w:r>
        <w:t xml:space="preserve"> does not apply in respect of a</w:t>
      </w:r>
      <w:r w:rsidR="00143B04">
        <w:t>n</w:t>
      </w:r>
      <w:r>
        <w:t xml:space="preserve"> interest that exists only by virtue of the fact that the </w:t>
      </w:r>
      <w:r w:rsidR="00776C7D">
        <w:t>board</w:t>
      </w:r>
      <w:r>
        <w:t xml:space="preserve"> member:</w:t>
      </w:r>
      <w:bookmarkEnd w:id="362"/>
    </w:p>
    <w:p w14:paraId="41C44F89" w14:textId="77777777" w:rsidR="008C2468" w:rsidRDefault="008C2468">
      <w:pPr>
        <w:pStyle w:val="Heading4"/>
      </w:pPr>
      <w:r>
        <w:t xml:space="preserve">is an employee of the </w:t>
      </w:r>
      <w:proofErr w:type="gramStart"/>
      <w:r w:rsidR="00776C7D">
        <w:t>association</w:t>
      </w:r>
      <w:r>
        <w:t>;</w:t>
      </w:r>
      <w:proofErr w:type="gramEnd"/>
    </w:p>
    <w:p w14:paraId="232C15E2" w14:textId="77777777" w:rsidR="008C2468" w:rsidRDefault="008C2468">
      <w:pPr>
        <w:pStyle w:val="Heading4"/>
      </w:pPr>
      <w:bookmarkStart w:id="363" w:name="_Ref326682803"/>
      <w:r>
        <w:t xml:space="preserve">is a member of a class of persons for whose benefit the </w:t>
      </w:r>
      <w:r w:rsidR="00776C7D">
        <w:t>association</w:t>
      </w:r>
      <w:r>
        <w:t xml:space="preserve"> is established; or</w:t>
      </w:r>
      <w:bookmarkEnd w:id="363"/>
    </w:p>
    <w:p w14:paraId="6D505425" w14:textId="77777777" w:rsidR="008C2468" w:rsidRDefault="008C2468">
      <w:pPr>
        <w:pStyle w:val="Heading4"/>
      </w:pPr>
      <w:bookmarkStart w:id="364" w:name="_Ref326682806"/>
      <w:r>
        <w:t>has the interest in common with all or a substantial proportion of the members.</w:t>
      </w:r>
      <w:bookmarkEnd w:id="364"/>
    </w:p>
    <w:p w14:paraId="3DB8EF80" w14:textId="7C64E5C3" w:rsidR="008C2468" w:rsidRDefault="008C2468">
      <w:pPr>
        <w:pStyle w:val="Heading3"/>
        <w:numPr>
          <w:ilvl w:val="2"/>
          <w:numId w:val="1"/>
        </w:numPr>
        <w:tabs>
          <w:tab w:val="num" w:pos="851"/>
        </w:tabs>
        <w:ind w:left="1702"/>
      </w:pPr>
      <w:bookmarkStart w:id="365" w:name="_Ref326682854"/>
      <w:bookmarkStart w:id="366" w:name="_Ref326682684"/>
      <w:r>
        <w:t xml:space="preserve">A </w:t>
      </w:r>
      <w:r w:rsidR="00776C7D">
        <w:t>board</w:t>
      </w:r>
      <w:r>
        <w:t xml:space="preserve"> member who has a</w:t>
      </w:r>
      <w:r w:rsidR="00143B04">
        <w:t xml:space="preserve"> perceived or actual</w:t>
      </w:r>
      <w:r>
        <w:t xml:space="preserve"> material </w:t>
      </w:r>
      <w:r w:rsidR="00143B04">
        <w:t>conflict of</w:t>
      </w:r>
      <w:r>
        <w:t xml:space="preserve"> interest in a contract, or proposed contract, with the </w:t>
      </w:r>
      <w:r w:rsidR="00776C7D">
        <w:t>association</w:t>
      </w:r>
      <w:r>
        <w:t xml:space="preserve">, or who has a </w:t>
      </w:r>
      <w:r w:rsidR="00143B04">
        <w:t>perceived or actual material conflict of interest</w:t>
      </w:r>
      <w:r>
        <w:t xml:space="preserve"> in a matter being considered by the </w:t>
      </w:r>
      <w:r w:rsidR="00776C7D">
        <w:t>board</w:t>
      </w:r>
      <w:r>
        <w:t xml:space="preserve"> members, must not, unless </w:t>
      </w:r>
      <w:r w:rsidR="00004679">
        <w:t xml:space="preserve">rule </w:t>
      </w:r>
      <w:r>
        <w:fldChar w:fldCharType="begin"/>
      </w:r>
      <w:r>
        <w:instrText xml:space="preserve"> REF _Ref326682803 \w \h </w:instrText>
      </w:r>
      <w:r>
        <w:fldChar w:fldCharType="separate"/>
      </w:r>
      <w:r w:rsidR="00476A0D">
        <w:t>10.7(b)(2)</w:t>
      </w:r>
      <w:r>
        <w:fldChar w:fldCharType="end"/>
      </w:r>
      <w:r>
        <w:t xml:space="preserve"> and </w:t>
      </w:r>
      <w:r>
        <w:fldChar w:fldCharType="begin"/>
      </w:r>
      <w:r>
        <w:instrText xml:space="preserve"> REF _Ref326682806 \r \h </w:instrText>
      </w:r>
      <w:r>
        <w:fldChar w:fldCharType="separate"/>
      </w:r>
      <w:r w:rsidR="00476A0D">
        <w:t>(3)</w:t>
      </w:r>
      <w:r>
        <w:fldChar w:fldCharType="end"/>
      </w:r>
      <w:r>
        <w:t xml:space="preserve"> applies:</w:t>
      </w:r>
      <w:bookmarkEnd w:id="365"/>
    </w:p>
    <w:p w14:paraId="7AC8D63E" w14:textId="77777777" w:rsidR="008C2468" w:rsidRDefault="008C2468">
      <w:pPr>
        <w:pStyle w:val="Heading4"/>
      </w:pPr>
      <w:r>
        <w:t>be present while the matter is being considered; or</w:t>
      </w:r>
    </w:p>
    <w:p w14:paraId="05CFF313" w14:textId="77777777" w:rsidR="008C2468" w:rsidRDefault="008C2468">
      <w:pPr>
        <w:pStyle w:val="Heading4"/>
      </w:pPr>
      <w:r>
        <w:t>vote on the matter.</w:t>
      </w:r>
    </w:p>
    <w:p w14:paraId="15ACDEC5" w14:textId="2883ADE9" w:rsidR="008C2468" w:rsidRDefault="008C2468">
      <w:pPr>
        <w:pStyle w:val="Heading3"/>
        <w:numPr>
          <w:ilvl w:val="2"/>
          <w:numId w:val="1"/>
        </w:numPr>
        <w:tabs>
          <w:tab w:val="num" w:pos="851"/>
        </w:tabs>
        <w:ind w:left="1702"/>
      </w:pPr>
      <w:r>
        <w:t xml:space="preserve">A disclosure under rule </w:t>
      </w:r>
      <w:r>
        <w:fldChar w:fldCharType="begin"/>
      </w:r>
      <w:r>
        <w:instrText xml:space="preserve"> REF _Ref328396871 \w \h </w:instrText>
      </w:r>
      <w:r>
        <w:fldChar w:fldCharType="separate"/>
      </w:r>
      <w:r w:rsidR="00476A0D">
        <w:t>10.7(a)(1)</w:t>
      </w:r>
      <w:r>
        <w:fldChar w:fldCharType="end"/>
      </w:r>
      <w:r>
        <w:t xml:space="preserve"> and </w:t>
      </w:r>
      <w:r>
        <w:fldChar w:fldCharType="begin"/>
      </w:r>
      <w:r>
        <w:instrText xml:space="preserve"> REF _Ref328396873 \n \h </w:instrText>
      </w:r>
      <w:r>
        <w:fldChar w:fldCharType="separate"/>
      </w:r>
      <w:r w:rsidR="00476A0D">
        <w:t>(2)</w:t>
      </w:r>
      <w:r>
        <w:fldChar w:fldCharType="end"/>
      </w:r>
      <w:r>
        <w:t xml:space="preserve"> must be recorded in the minutes of the meetings at which the disclosure was made.</w:t>
      </w:r>
      <w:bookmarkEnd w:id="366"/>
      <w:r w:rsidR="00143B04">
        <w:t xml:space="preserve"> This may be a standing notice of disclosure.</w:t>
      </w:r>
    </w:p>
    <w:p w14:paraId="23EAEE41" w14:textId="6EC9ED4E" w:rsidR="008C2468" w:rsidRDefault="008C2468">
      <w:pPr>
        <w:pStyle w:val="Heading3"/>
      </w:pPr>
      <w:r>
        <w:lastRenderedPageBreak/>
        <w:t xml:space="preserve">A contract is not liable to be avoided by the </w:t>
      </w:r>
      <w:r w:rsidR="00776C7D">
        <w:t>association</w:t>
      </w:r>
      <w:r>
        <w:t xml:space="preserve"> on any ground arising from the fiduciary relationship between the </w:t>
      </w:r>
      <w:r w:rsidR="00776C7D">
        <w:t>board</w:t>
      </w:r>
      <w:r>
        <w:t xml:space="preserve"> member and the </w:t>
      </w:r>
      <w:r w:rsidR="00776C7D">
        <w:t>association</w:t>
      </w:r>
      <w:r>
        <w:t xml:space="preserve"> and the </w:t>
      </w:r>
      <w:r w:rsidR="00776C7D">
        <w:t>board</w:t>
      </w:r>
      <w:r>
        <w:t xml:space="preserve"> member is not liable to account for profits derived from the contract, provided rules </w:t>
      </w:r>
      <w:r>
        <w:fldChar w:fldCharType="begin"/>
      </w:r>
      <w:r>
        <w:instrText xml:space="preserve"> REF _Ref328469651 \w \h </w:instrText>
      </w:r>
      <w:r>
        <w:fldChar w:fldCharType="separate"/>
      </w:r>
      <w:r w:rsidR="00476A0D">
        <w:t>10.7(a)</w:t>
      </w:r>
      <w:r>
        <w:fldChar w:fldCharType="end"/>
      </w:r>
      <w:r>
        <w:t xml:space="preserve"> and </w:t>
      </w:r>
      <w:r>
        <w:fldChar w:fldCharType="begin"/>
      </w:r>
      <w:r>
        <w:instrText xml:space="preserve"> REF _Ref326682684 \n \h </w:instrText>
      </w:r>
      <w:r>
        <w:fldChar w:fldCharType="separate"/>
      </w:r>
      <w:r w:rsidR="00476A0D">
        <w:t>(c)</w:t>
      </w:r>
      <w:r>
        <w:fldChar w:fldCharType="end"/>
      </w:r>
      <w:r>
        <w:t xml:space="preserve"> have been complied with (if applicable) by the </w:t>
      </w:r>
      <w:r w:rsidR="00776C7D">
        <w:t>board</w:t>
      </w:r>
      <w:r>
        <w:t xml:space="preserve"> member.</w:t>
      </w:r>
    </w:p>
    <w:p w14:paraId="06C3006B" w14:textId="7E987D81" w:rsidR="008C2468" w:rsidRDefault="008C2468">
      <w:pPr>
        <w:pStyle w:val="Heading3"/>
        <w:numPr>
          <w:ilvl w:val="2"/>
          <w:numId w:val="1"/>
        </w:numPr>
      </w:pPr>
      <w:r>
        <w:t xml:space="preserve">If there are not enough </w:t>
      </w:r>
      <w:r w:rsidR="00776C7D">
        <w:t>board</w:t>
      </w:r>
      <w:r>
        <w:t xml:space="preserve"> members to form a quorum to consider a matter due to rule </w:t>
      </w:r>
      <w:r>
        <w:fldChar w:fldCharType="begin"/>
      </w:r>
      <w:r>
        <w:instrText xml:space="preserve"> REF _Ref326682854 \w \h </w:instrText>
      </w:r>
      <w:r>
        <w:fldChar w:fldCharType="separate"/>
      </w:r>
      <w:r w:rsidR="00476A0D">
        <w:t>10.7(c)</w:t>
      </w:r>
      <w:r>
        <w:fldChar w:fldCharType="end"/>
      </w:r>
      <w:r>
        <w:t xml:space="preserve">, any </w:t>
      </w:r>
      <w:r w:rsidR="00776C7D">
        <w:t>board</w:t>
      </w:r>
      <w:r>
        <w:t xml:space="preserve"> member (including a </w:t>
      </w:r>
      <w:r w:rsidR="00776C7D">
        <w:t>board</w:t>
      </w:r>
      <w:r>
        <w:t xml:space="preserve"> member with a </w:t>
      </w:r>
      <w:r w:rsidR="00F034A4">
        <w:t>perceived or actual material conflict of interest</w:t>
      </w:r>
      <w:r>
        <w:t>) may call a general meeting to consider the matter.</w:t>
      </w:r>
    </w:p>
    <w:p w14:paraId="01F3C352" w14:textId="77777777" w:rsidR="008C2468" w:rsidRDefault="008C2468">
      <w:pPr>
        <w:pStyle w:val="Heading3"/>
        <w:numPr>
          <w:ilvl w:val="2"/>
          <w:numId w:val="1"/>
        </w:numPr>
      </w:pPr>
      <w:r>
        <w:t xml:space="preserve">The </w:t>
      </w:r>
      <w:r w:rsidR="00776C7D">
        <w:t>board</w:t>
      </w:r>
      <w:r>
        <w:t xml:space="preserve"> members may make regulations or adopt a policy dealing with a conflict of interest, including requiring the disclosure of interests that a </w:t>
      </w:r>
      <w:r w:rsidR="00776C7D">
        <w:t>board</w:t>
      </w:r>
      <w:r>
        <w:t xml:space="preserve"> member, and any person considered by the </w:t>
      </w:r>
      <w:r w:rsidR="00776C7D">
        <w:t>board</w:t>
      </w:r>
      <w:r>
        <w:t xml:space="preserve"> members as related to or associated with the </w:t>
      </w:r>
      <w:r w:rsidR="00776C7D">
        <w:t>board</w:t>
      </w:r>
      <w:r>
        <w:t xml:space="preserve"> member, may have, or may be perceived to have, in any matter concerning or which may affect the </w:t>
      </w:r>
      <w:r w:rsidR="00776C7D">
        <w:t>association</w:t>
      </w:r>
      <w:r>
        <w:t>, in any way.</w:t>
      </w:r>
    </w:p>
    <w:p w14:paraId="7F98C7F9" w14:textId="77777777" w:rsidR="008C2468" w:rsidRDefault="008C2468">
      <w:pPr>
        <w:pStyle w:val="Heading2"/>
        <w:numPr>
          <w:ilvl w:val="1"/>
          <w:numId w:val="1"/>
        </w:numPr>
      </w:pPr>
      <w:bookmarkStart w:id="367" w:name="_Toc318356951"/>
      <w:bookmarkStart w:id="368" w:name="_Toc326678520"/>
      <w:bookmarkStart w:id="369" w:name="_Ref328397588"/>
      <w:bookmarkStart w:id="370" w:name="_Toc44496673"/>
      <w:bookmarkStart w:id="371" w:name="_Toc44499284"/>
      <w:bookmarkStart w:id="372" w:name="_Toc109122563"/>
      <w:r>
        <w:t>Use of information or position</w:t>
      </w:r>
      <w:bookmarkEnd w:id="367"/>
      <w:bookmarkEnd w:id="368"/>
      <w:bookmarkEnd w:id="369"/>
      <w:bookmarkEnd w:id="370"/>
      <w:bookmarkEnd w:id="371"/>
      <w:bookmarkEnd w:id="372"/>
    </w:p>
    <w:p w14:paraId="1860390B" w14:textId="77777777" w:rsidR="00005793" w:rsidRDefault="00005793" w:rsidP="00005793">
      <w:pPr>
        <w:pStyle w:val="Heading3"/>
        <w:numPr>
          <w:ilvl w:val="2"/>
          <w:numId w:val="1"/>
        </w:numPr>
      </w:pPr>
      <w:bookmarkStart w:id="373" w:name="_Toc44496674"/>
      <w:bookmarkStart w:id="374" w:name="_Toc44499285"/>
      <w:r>
        <w:t>A board member must not:</w:t>
      </w:r>
    </w:p>
    <w:p w14:paraId="3E792639" w14:textId="77777777" w:rsidR="00005793" w:rsidRDefault="00005793" w:rsidP="00005793">
      <w:pPr>
        <w:pStyle w:val="Heading4"/>
        <w:numPr>
          <w:ilvl w:val="3"/>
          <w:numId w:val="1"/>
        </w:numPr>
        <w:tabs>
          <w:tab w:val="clear" w:pos="1844"/>
          <w:tab w:val="num" w:pos="2552"/>
        </w:tabs>
        <w:ind w:left="2552"/>
      </w:pPr>
      <w:r>
        <w:t>while a board member; and</w:t>
      </w:r>
    </w:p>
    <w:p w14:paraId="48BC40A2" w14:textId="77777777" w:rsidR="00005793" w:rsidRDefault="00005793" w:rsidP="00005793">
      <w:pPr>
        <w:pStyle w:val="Heading4"/>
        <w:numPr>
          <w:ilvl w:val="3"/>
          <w:numId w:val="1"/>
        </w:numPr>
        <w:tabs>
          <w:tab w:val="clear" w:pos="1844"/>
          <w:tab w:val="num" w:pos="2552"/>
        </w:tabs>
        <w:ind w:left="2552"/>
      </w:pPr>
      <w:r>
        <w:t>after ceasing to be a board member,</w:t>
      </w:r>
    </w:p>
    <w:p w14:paraId="79085E37" w14:textId="656B5A4D" w:rsidR="00005793" w:rsidRDefault="00005793" w:rsidP="00005793">
      <w:pPr>
        <w:pStyle w:val="BodyTextIndent"/>
      </w:pPr>
      <w:r>
        <w:t>knowingly or recklessly make improper use of informati</w:t>
      </w:r>
      <w:r w:rsidR="00ED034E">
        <w:t xml:space="preserve">on acquired by virtue of </w:t>
      </w:r>
      <w:r w:rsidR="00F67C97">
        <w:t>their</w:t>
      </w:r>
      <w:r>
        <w:t xml:space="preserve"> position in the association so as to:</w:t>
      </w:r>
    </w:p>
    <w:p w14:paraId="51135C3D" w14:textId="77777777" w:rsidR="00005793" w:rsidRDefault="00005793" w:rsidP="00005793">
      <w:pPr>
        <w:pStyle w:val="Heading4"/>
        <w:numPr>
          <w:ilvl w:val="3"/>
          <w:numId w:val="1"/>
        </w:numPr>
        <w:tabs>
          <w:tab w:val="clear" w:pos="1844"/>
          <w:tab w:val="num" w:pos="2552"/>
        </w:tabs>
        <w:ind w:left="2552"/>
      </w:pPr>
      <w:r>
        <w:t>gain, directly or indirectly, any pecuniary benefit or material advantage for himself or herself or any other person; or</w:t>
      </w:r>
    </w:p>
    <w:p w14:paraId="6EC67E87" w14:textId="77777777" w:rsidR="00005793" w:rsidRDefault="00005793" w:rsidP="00005793">
      <w:pPr>
        <w:pStyle w:val="Heading4"/>
        <w:numPr>
          <w:ilvl w:val="3"/>
          <w:numId w:val="1"/>
        </w:numPr>
        <w:tabs>
          <w:tab w:val="clear" w:pos="1844"/>
          <w:tab w:val="num" w:pos="2552"/>
        </w:tabs>
        <w:ind w:left="2552"/>
      </w:pPr>
      <w:r>
        <w:t>cause a detriment to the association.</w:t>
      </w:r>
    </w:p>
    <w:p w14:paraId="4FF0F03C" w14:textId="728D66F4" w:rsidR="00005793" w:rsidRDefault="00005793" w:rsidP="00005793">
      <w:pPr>
        <w:pStyle w:val="Heading3"/>
        <w:numPr>
          <w:ilvl w:val="2"/>
          <w:numId w:val="1"/>
        </w:numPr>
      </w:pPr>
      <w:r>
        <w:t>A board member must not knowingly or recklessly make improper</w:t>
      </w:r>
      <w:r w:rsidR="00ED034E">
        <w:t xml:space="preserve"> use of</w:t>
      </w:r>
      <w:r>
        <w:t xml:space="preserve"> </w:t>
      </w:r>
      <w:r w:rsidR="00F67C97">
        <w:t>their</w:t>
      </w:r>
      <w:r>
        <w:t xml:space="preserve"> position in the association so as to:</w:t>
      </w:r>
    </w:p>
    <w:p w14:paraId="693D1CEA" w14:textId="77777777" w:rsidR="00005793" w:rsidRDefault="00005793" w:rsidP="00005793">
      <w:pPr>
        <w:pStyle w:val="Heading4"/>
        <w:numPr>
          <w:ilvl w:val="3"/>
          <w:numId w:val="1"/>
        </w:numPr>
        <w:tabs>
          <w:tab w:val="clear" w:pos="1844"/>
          <w:tab w:val="num" w:pos="2552"/>
        </w:tabs>
        <w:ind w:left="2552"/>
      </w:pPr>
      <w:r>
        <w:t xml:space="preserve">gain, directly or indirectly, any pecuniary benefit or material advantage for himself or herself or any other person; or </w:t>
      </w:r>
    </w:p>
    <w:p w14:paraId="688B2528" w14:textId="77777777" w:rsidR="00005793" w:rsidRDefault="00005793" w:rsidP="00005793">
      <w:pPr>
        <w:pStyle w:val="Heading4"/>
        <w:numPr>
          <w:ilvl w:val="3"/>
          <w:numId w:val="1"/>
        </w:numPr>
        <w:tabs>
          <w:tab w:val="clear" w:pos="1844"/>
          <w:tab w:val="num" w:pos="2552"/>
        </w:tabs>
        <w:ind w:left="2552"/>
      </w:pPr>
      <w:r>
        <w:t>cause detriment to the association.</w:t>
      </w:r>
      <w:r>
        <w:rPr>
          <w:color w:val="FF0000"/>
        </w:rPr>
        <w:t xml:space="preserve"> </w:t>
      </w:r>
    </w:p>
    <w:p w14:paraId="67DE4EA4" w14:textId="0BA812B6" w:rsidR="00B36E63" w:rsidRDefault="00B36E63" w:rsidP="00B36E63">
      <w:pPr>
        <w:pStyle w:val="Heading1"/>
      </w:pPr>
      <w:bookmarkStart w:id="375" w:name="_Ref53395983"/>
      <w:bookmarkStart w:id="376" w:name="_Toc109122564"/>
      <w:r>
        <w:t>Board meetings</w:t>
      </w:r>
      <w:bookmarkEnd w:id="375"/>
      <w:bookmarkEnd w:id="376"/>
    </w:p>
    <w:p w14:paraId="5A4009C1" w14:textId="21B457AE" w:rsidR="008C2468" w:rsidRDefault="0040595E">
      <w:pPr>
        <w:pStyle w:val="Heading2"/>
        <w:numPr>
          <w:ilvl w:val="1"/>
          <w:numId w:val="1"/>
        </w:numPr>
      </w:pPr>
      <w:bookmarkStart w:id="377" w:name="_Toc109122565"/>
      <w:r>
        <w:t>Convening board meetings</w:t>
      </w:r>
      <w:bookmarkEnd w:id="373"/>
      <w:bookmarkEnd w:id="374"/>
      <w:bookmarkEnd w:id="377"/>
    </w:p>
    <w:p w14:paraId="65C30734" w14:textId="77777777" w:rsidR="008C2468" w:rsidRDefault="008C2468">
      <w:pPr>
        <w:pStyle w:val="Heading3"/>
        <w:numPr>
          <w:ilvl w:val="2"/>
          <w:numId w:val="1"/>
        </w:numPr>
        <w:tabs>
          <w:tab w:val="num" w:pos="851"/>
        </w:tabs>
        <w:ind w:left="1702"/>
      </w:pPr>
      <w:r>
        <w:t xml:space="preserve">The </w:t>
      </w:r>
      <w:r w:rsidR="00776C7D">
        <w:t>board</w:t>
      </w:r>
      <w:r>
        <w:t xml:space="preserve"> members may meet together and adjourn and otherwise regulate their meetings as they think fit.</w:t>
      </w:r>
    </w:p>
    <w:p w14:paraId="05F84AC8" w14:textId="77777777" w:rsidR="00063138" w:rsidRDefault="00063138" w:rsidP="00063138">
      <w:pPr>
        <w:pStyle w:val="Heading3"/>
        <w:numPr>
          <w:ilvl w:val="2"/>
          <w:numId w:val="1"/>
        </w:numPr>
        <w:tabs>
          <w:tab w:val="num" w:pos="851"/>
        </w:tabs>
        <w:ind w:left="1702"/>
      </w:pPr>
      <w:r>
        <w:t>A board member may convene a meeting of the board members by giving reasonable notice to the other board members.</w:t>
      </w:r>
    </w:p>
    <w:p w14:paraId="05BF683B" w14:textId="77777777" w:rsidR="00A456F9" w:rsidRDefault="00A456F9" w:rsidP="00A456F9">
      <w:pPr>
        <w:pStyle w:val="Heading3"/>
        <w:numPr>
          <w:ilvl w:val="2"/>
          <w:numId w:val="1"/>
        </w:numPr>
        <w:tabs>
          <w:tab w:val="num" w:pos="851"/>
        </w:tabs>
        <w:ind w:left="1702"/>
      </w:pPr>
      <w:r>
        <w:t>A notice of a board meeting:</w:t>
      </w:r>
    </w:p>
    <w:p w14:paraId="1B0E5B74" w14:textId="77777777" w:rsidR="00A456F9" w:rsidRDefault="00A456F9" w:rsidP="00A456F9">
      <w:pPr>
        <w:pStyle w:val="Heading4"/>
      </w:pPr>
      <w:r>
        <w:t xml:space="preserve">must specify the time and place of the </w:t>
      </w:r>
      <w:proofErr w:type="gramStart"/>
      <w:r>
        <w:t>meeting;</w:t>
      </w:r>
      <w:proofErr w:type="gramEnd"/>
    </w:p>
    <w:p w14:paraId="10D73794" w14:textId="3A56E75C" w:rsidR="00A456F9" w:rsidRDefault="001F4365" w:rsidP="00A456F9">
      <w:pPr>
        <w:pStyle w:val="Heading4"/>
      </w:pPr>
      <w:r>
        <w:t>must</w:t>
      </w:r>
      <w:r w:rsidR="00A456F9">
        <w:t xml:space="preserve"> state the nature of the business to be transacted at the </w:t>
      </w:r>
      <w:proofErr w:type="gramStart"/>
      <w:r w:rsidR="00A456F9">
        <w:t>meeting;</w:t>
      </w:r>
      <w:proofErr w:type="gramEnd"/>
    </w:p>
    <w:p w14:paraId="2B7BD25A" w14:textId="77777777" w:rsidR="00A456F9" w:rsidRDefault="00A456F9" w:rsidP="00A456F9">
      <w:pPr>
        <w:pStyle w:val="Heading4"/>
      </w:pPr>
      <w:r>
        <w:t>may be given immediately before the meeting; and</w:t>
      </w:r>
    </w:p>
    <w:p w14:paraId="48419944" w14:textId="7C9824B7" w:rsidR="00A456F9" w:rsidRDefault="0040595E" w:rsidP="00A456F9">
      <w:pPr>
        <w:pStyle w:val="Heading4"/>
      </w:pPr>
      <w:r>
        <w:t>may be given in any way authorised by rule</w:t>
      </w:r>
      <w:r w:rsidR="004F6789">
        <w:t xml:space="preserve"> </w:t>
      </w:r>
      <w:r w:rsidR="001F315E">
        <w:fldChar w:fldCharType="begin"/>
      </w:r>
      <w:r w:rsidR="001F315E">
        <w:instrText xml:space="preserve"> REF _Ref48898480 \w \h </w:instrText>
      </w:r>
      <w:r w:rsidR="001F315E">
        <w:fldChar w:fldCharType="separate"/>
      </w:r>
      <w:r w:rsidR="00476A0D">
        <w:t>15.1</w:t>
      </w:r>
      <w:r w:rsidR="001F315E">
        <w:fldChar w:fldCharType="end"/>
      </w:r>
      <w:r w:rsidR="00A456F9">
        <w:t>.</w:t>
      </w:r>
    </w:p>
    <w:p w14:paraId="17A1A5FD" w14:textId="58969F91" w:rsidR="00063138" w:rsidRDefault="00063138" w:rsidP="00063138">
      <w:pPr>
        <w:pStyle w:val="Heading3"/>
        <w:numPr>
          <w:ilvl w:val="2"/>
          <w:numId w:val="1"/>
        </w:numPr>
        <w:tabs>
          <w:tab w:val="num" w:pos="851"/>
        </w:tabs>
        <w:ind w:left="1702"/>
      </w:pPr>
      <w:bookmarkStart w:id="378" w:name="_Ref326685545"/>
      <w:r>
        <w:lastRenderedPageBreak/>
        <w:t xml:space="preserve">A board member may waive the requirement of notice of a meeting of board members by </w:t>
      </w:r>
      <w:r w:rsidR="00A456F9">
        <w:t xml:space="preserve">giving notice to the association. </w:t>
      </w:r>
      <w:bookmarkEnd w:id="378"/>
    </w:p>
    <w:p w14:paraId="3306AD77" w14:textId="77777777" w:rsidR="003837A6" w:rsidRDefault="003837A6" w:rsidP="003837A6">
      <w:pPr>
        <w:pStyle w:val="Heading3"/>
        <w:numPr>
          <w:ilvl w:val="2"/>
          <w:numId w:val="20"/>
        </w:numPr>
      </w:pPr>
      <w:bookmarkStart w:id="379" w:name="_Toc48907425"/>
      <w:bookmarkStart w:id="380" w:name="_Ref347815096"/>
      <w:bookmarkStart w:id="381" w:name="_Toc44496675"/>
      <w:bookmarkStart w:id="382" w:name="_Toc44499286"/>
      <w:bookmarkEnd w:id="379"/>
      <w:r>
        <w:t>The non</w:t>
      </w:r>
      <w:r>
        <w:noBreakHyphen/>
        <w:t xml:space="preserve">receipt of notice of a meeting, or a failure to give notice of a meeting, does not invalidate </w:t>
      </w:r>
      <w:proofErr w:type="spellStart"/>
      <w:r>
        <w:t>any thing</w:t>
      </w:r>
      <w:proofErr w:type="spellEnd"/>
      <w:r>
        <w:t xml:space="preserve"> done or resolution passed at the meeting if:</w:t>
      </w:r>
      <w:bookmarkEnd w:id="380"/>
    </w:p>
    <w:p w14:paraId="223984DA" w14:textId="77777777" w:rsidR="003837A6" w:rsidRDefault="003837A6" w:rsidP="003837A6">
      <w:pPr>
        <w:pStyle w:val="Heading4"/>
        <w:numPr>
          <w:ilvl w:val="3"/>
          <w:numId w:val="20"/>
        </w:numPr>
      </w:pPr>
      <w:bookmarkStart w:id="383" w:name="_Ref347815097"/>
      <w:r>
        <w:t>the non</w:t>
      </w:r>
      <w:r>
        <w:noBreakHyphen/>
        <w:t xml:space="preserve">receipt or failure occurred by accident or </w:t>
      </w:r>
      <w:proofErr w:type="gramStart"/>
      <w:r>
        <w:t>error;</w:t>
      </w:r>
      <w:bookmarkEnd w:id="383"/>
      <w:proofErr w:type="gramEnd"/>
    </w:p>
    <w:p w14:paraId="13AA51C6" w14:textId="015BF018" w:rsidR="003837A6" w:rsidRPr="002D5434" w:rsidRDefault="003837A6" w:rsidP="003837A6">
      <w:pPr>
        <w:pStyle w:val="Heading4"/>
        <w:numPr>
          <w:ilvl w:val="3"/>
          <w:numId w:val="20"/>
        </w:numPr>
      </w:pPr>
      <w:bookmarkStart w:id="384" w:name="_Ref347815098"/>
      <w:r w:rsidRPr="002D5434">
        <w:t xml:space="preserve">the </w:t>
      </w:r>
      <w:r w:rsidR="004F29F3">
        <w:t xml:space="preserve">board member </w:t>
      </w:r>
      <w:r w:rsidRPr="002D5434">
        <w:t xml:space="preserve">waives notice of that meeting before or after the </w:t>
      </w:r>
      <w:proofErr w:type="gramStart"/>
      <w:r w:rsidRPr="002D5434">
        <w:t>meeting;</w:t>
      </w:r>
      <w:bookmarkEnd w:id="384"/>
      <w:proofErr w:type="gramEnd"/>
    </w:p>
    <w:p w14:paraId="080FE3B6" w14:textId="15711362" w:rsidR="003837A6" w:rsidRDefault="003837A6" w:rsidP="003837A6">
      <w:pPr>
        <w:pStyle w:val="Heading4"/>
        <w:numPr>
          <w:ilvl w:val="3"/>
          <w:numId w:val="20"/>
        </w:numPr>
      </w:pPr>
      <w:bookmarkStart w:id="385" w:name="_Ref347815099"/>
      <w:r>
        <w:t xml:space="preserve">the </w:t>
      </w:r>
      <w:r w:rsidR="004F29F3">
        <w:t xml:space="preserve">board member </w:t>
      </w:r>
      <w:r>
        <w:t xml:space="preserve">notifies the association of their agreement to that thing or resolution personally or by post, telephone, </w:t>
      </w:r>
      <w:proofErr w:type="gramStart"/>
      <w:r>
        <w:t>email</w:t>
      </w:r>
      <w:proofErr w:type="gramEnd"/>
      <w:r>
        <w:t xml:space="preserve"> or other electronic means before or after the meeting; or</w:t>
      </w:r>
      <w:bookmarkEnd w:id="385"/>
    </w:p>
    <w:p w14:paraId="649F7B3B" w14:textId="531318EF" w:rsidR="003837A6" w:rsidRDefault="003837A6" w:rsidP="003837A6">
      <w:pPr>
        <w:pStyle w:val="Heading4"/>
        <w:numPr>
          <w:ilvl w:val="3"/>
          <w:numId w:val="20"/>
        </w:numPr>
      </w:pPr>
      <w:bookmarkStart w:id="386" w:name="_Ref347815100"/>
      <w:r>
        <w:t xml:space="preserve">the </w:t>
      </w:r>
      <w:r w:rsidR="004F29F3">
        <w:t>board member</w:t>
      </w:r>
      <w:r>
        <w:t xml:space="preserve"> attended the meeting.</w:t>
      </w:r>
      <w:bookmarkEnd w:id="386"/>
    </w:p>
    <w:p w14:paraId="28A61C93" w14:textId="77777777" w:rsidR="00063138" w:rsidRPr="00063138" w:rsidRDefault="008C50D3" w:rsidP="00063138">
      <w:pPr>
        <w:pStyle w:val="Heading2"/>
      </w:pPr>
      <w:bookmarkStart w:id="387" w:name="_Toc109122566"/>
      <w:r>
        <w:t xml:space="preserve">Digital board </w:t>
      </w:r>
      <w:r w:rsidR="00063138">
        <w:t>meeting</w:t>
      </w:r>
      <w:r w:rsidR="0040595E">
        <w:t>s</w:t>
      </w:r>
      <w:bookmarkEnd w:id="381"/>
      <w:bookmarkEnd w:id="382"/>
      <w:bookmarkEnd w:id="387"/>
    </w:p>
    <w:p w14:paraId="07A30D78" w14:textId="2F816C42" w:rsidR="00C558D3" w:rsidRDefault="00C558D3" w:rsidP="00C558D3">
      <w:pPr>
        <w:pStyle w:val="Heading3"/>
        <w:numPr>
          <w:ilvl w:val="2"/>
          <w:numId w:val="1"/>
        </w:numPr>
      </w:pPr>
      <w:r>
        <w:t>The simultaneous linking together by telephone or digital means of a sufficient number of the board member</w:t>
      </w:r>
      <w:r w:rsidR="00C8619B">
        <w:t>s</w:t>
      </w:r>
      <w:r>
        <w:t xml:space="preserve"> to constitute a quorum constitutes a board meeting.</w:t>
      </w:r>
    </w:p>
    <w:p w14:paraId="154874CF" w14:textId="07863191" w:rsidR="008C50D3" w:rsidRDefault="008C50D3" w:rsidP="00C558D3">
      <w:pPr>
        <w:pStyle w:val="Heading3"/>
      </w:pPr>
      <w:r w:rsidRPr="00B12D6F">
        <w:t>A board member who takes part in a</w:t>
      </w:r>
      <w:r w:rsidRPr="004E4752">
        <w:t xml:space="preserve"> meeting by telephone or </w:t>
      </w:r>
      <w:r w:rsidR="003837A6">
        <w:t>digital</w:t>
      </w:r>
      <w:r w:rsidRPr="004E4752">
        <w:t xml:space="preserve"> means is taken to be present in person at the meeting.</w:t>
      </w:r>
    </w:p>
    <w:p w14:paraId="3AB3DE6C" w14:textId="7831CA8F" w:rsidR="008C50D3" w:rsidRDefault="008C50D3" w:rsidP="008C50D3">
      <w:pPr>
        <w:pStyle w:val="Heading3"/>
        <w:numPr>
          <w:ilvl w:val="2"/>
          <w:numId w:val="1"/>
        </w:numPr>
      </w:pPr>
      <w:r>
        <w:t xml:space="preserve">All the provisions in this </w:t>
      </w:r>
      <w:r w:rsidR="003837A6">
        <w:t xml:space="preserve">rule </w:t>
      </w:r>
      <w:r w:rsidR="003837A6">
        <w:fldChar w:fldCharType="begin"/>
      </w:r>
      <w:r w:rsidR="003837A6">
        <w:instrText xml:space="preserve"> REF _Ref53395983 \w \h </w:instrText>
      </w:r>
      <w:r w:rsidR="003837A6">
        <w:fldChar w:fldCharType="separate"/>
      </w:r>
      <w:r w:rsidR="00476A0D">
        <w:t>11</w:t>
      </w:r>
      <w:r w:rsidR="003837A6">
        <w:fldChar w:fldCharType="end"/>
      </w:r>
      <w:r>
        <w:t xml:space="preserve"> apply, as far as they can and with any necessary changes, to board meetings by telephone or digital means.</w:t>
      </w:r>
    </w:p>
    <w:p w14:paraId="2168966D" w14:textId="18AE67CD" w:rsidR="008C50D3" w:rsidRDefault="008C50D3" w:rsidP="008C50D3">
      <w:pPr>
        <w:pStyle w:val="Heading3"/>
        <w:numPr>
          <w:ilvl w:val="2"/>
          <w:numId w:val="1"/>
        </w:numPr>
      </w:pPr>
      <w:bookmarkStart w:id="388" w:name="_Ref347815083"/>
      <w:r>
        <w:t xml:space="preserve">A meeting by telephone or </w:t>
      </w:r>
      <w:r w:rsidR="003837A6">
        <w:t>digital means</w:t>
      </w:r>
      <w:r>
        <w:t xml:space="preserve"> is taken as held at the place decided by the chair of the meeting, as long as at least one of the board members was at that place for the duration of the meeting.</w:t>
      </w:r>
      <w:bookmarkEnd w:id="388"/>
    </w:p>
    <w:p w14:paraId="445F881F" w14:textId="77777777" w:rsidR="008C50D3" w:rsidRDefault="008C50D3" w:rsidP="008C50D3">
      <w:pPr>
        <w:pStyle w:val="Heading3"/>
        <w:numPr>
          <w:ilvl w:val="2"/>
          <w:numId w:val="1"/>
        </w:numPr>
      </w:pPr>
      <w:bookmarkStart w:id="389" w:name="_Ref347815084"/>
      <w:r>
        <w:t>If a technical difficulty occurs which means that one or more board members cannot participate, the chair may adjourn the meeting until the difficulty is remedied or may, if a quorum of board member remains present, continue with the meeting.</w:t>
      </w:r>
      <w:bookmarkEnd w:id="389"/>
    </w:p>
    <w:p w14:paraId="1FF5F3C4" w14:textId="77777777" w:rsidR="008C2468" w:rsidRDefault="008C2468">
      <w:pPr>
        <w:pStyle w:val="Heading2"/>
        <w:numPr>
          <w:ilvl w:val="1"/>
          <w:numId w:val="1"/>
        </w:numPr>
      </w:pPr>
      <w:bookmarkStart w:id="390" w:name="_Ref328397198"/>
      <w:bookmarkStart w:id="391" w:name="_Toc44496676"/>
      <w:bookmarkStart w:id="392" w:name="_Toc44499287"/>
      <w:bookmarkStart w:id="393" w:name="_Toc109122567"/>
      <w:bookmarkStart w:id="394" w:name="_Toc318356956"/>
      <w:bookmarkStart w:id="395" w:name="_Toc326678525"/>
      <w:r>
        <w:t xml:space="preserve">Quorum at </w:t>
      </w:r>
      <w:r w:rsidR="00776C7D">
        <w:t>board</w:t>
      </w:r>
      <w:r>
        <w:t xml:space="preserve"> meetings</w:t>
      </w:r>
      <w:bookmarkEnd w:id="390"/>
      <w:bookmarkEnd w:id="391"/>
      <w:bookmarkEnd w:id="392"/>
      <w:bookmarkEnd w:id="393"/>
      <w:r>
        <w:t xml:space="preserve"> </w:t>
      </w:r>
      <w:bookmarkEnd w:id="394"/>
      <w:bookmarkEnd w:id="395"/>
    </w:p>
    <w:p w14:paraId="39956C43" w14:textId="77777777" w:rsidR="008C2468" w:rsidRDefault="008C2468">
      <w:pPr>
        <w:pStyle w:val="Heading3"/>
        <w:numPr>
          <w:ilvl w:val="2"/>
          <w:numId w:val="1"/>
        </w:numPr>
        <w:tabs>
          <w:tab w:val="num" w:pos="851"/>
        </w:tabs>
        <w:ind w:left="1702"/>
      </w:pPr>
      <w:r>
        <w:t xml:space="preserve">No business may be transacted at a </w:t>
      </w:r>
      <w:r w:rsidR="00776C7D">
        <w:t>board</w:t>
      </w:r>
      <w:r>
        <w:t xml:space="preserve"> meeting unless a quorum of </w:t>
      </w:r>
      <w:r w:rsidR="00776C7D">
        <w:t>board</w:t>
      </w:r>
      <w:r>
        <w:t xml:space="preserve"> members is present at the time the business is dealt with.</w:t>
      </w:r>
    </w:p>
    <w:p w14:paraId="346719D0" w14:textId="6D2D9F49" w:rsidR="008C2468" w:rsidRDefault="008C2468">
      <w:pPr>
        <w:pStyle w:val="Heading3"/>
        <w:numPr>
          <w:ilvl w:val="2"/>
          <w:numId w:val="1"/>
        </w:numPr>
        <w:tabs>
          <w:tab w:val="num" w:pos="851"/>
        </w:tabs>
        <w:ind w:left="1702"/>
      </w:pPr>
      <w:r>
        <w:t>A quorum consists of</w:t>
      </w:r>
      <w:r w:rsidR="00865105">
        <w:t xml:space="preserve"> </w:t>
      </w:r>
      <w:r w:rsidR="00F75DA2">
        <w:t xml:space="preserve">50% of the </w:t>
      </w:r>
      <w:r w:rsidR="00865105">
        <w:t>board members</w:t>
      </w:r>
      <w:r w:rsidR="00C558D3">
        <w:t>.</w:t>
      </w:r>
    </w:p>
    <w:p w14:paraId="7256015F" w14:textId="77777777" w:rsidR="008C2468" w:rsidRDefault="008C2468">
      <w:pPr>
        <w:pStyle w:val="Heading3"/>
        <w:numPr>
          <w:ilvl w:val="2"/>
          <w:numId w:val="1"/>
        </w:numPr>
        <w:tabs>
          <w:tab w:val="num" w:pos="851"/>
        </w:tabs>
        <w:ind w:left="1702"/>
      </w:pPr>
      <w:bookmarkStart w:id="396" w:name="_Ref328397201"/>
      <w:r>
        <w:t xml:space="preserve">If the number of </w:t>
      </w:r>
      <w:r w:rsidR="00776C7D">
        <w:t>board</w:t>
      </w:r>
      <w:r>
        <w:t xml:space="preserve"> members in office at any time is not sufficient to constitute a </w:t>
      </w:r>
      <w:proofErr w:type="gramStart"/>
      <w:r>
        <w:t>quorum, or</w:t>
      </w:r>
      <w:proofErr w:type="gramEnd"/>
      <w:r>
        <w:t xml:space="preserve"> is less than the minimum number of </w:t>
      </w:r>
      <w:r w:rsidR="00776C7D">
        <w:t>board</w:t>
      </w:r>
      <w:r>
        <w:t xml:space="preserve"> members fixed under </w:t>
      </w:r>
      <w:r w:rsidR="00AD76A7">
        <w:t>this constitution</w:t>
      </w:r>
      <w:r>
        <w:t xml:space="preserve">, the remaining </w:t>
      </w:r>
      <w:r w:rsidR="00776C7D">
        <w:t>board</w:t>
      </w:r>
      <w:r>
        <w:t xml:space="preserve"> members must act as soon as possible to appoint additional </w:t>
      </w:r>
      <w:r w:rsidR="00776C7D">
        <w:t>board</w:t>
      </w:r>
      <w:r>
        <w:t xml:space="preserve"> members, as required, and, until that has happened, may only act if and to the extent that there is an emergency requiring them to act.</w:t>
      </w:r>
      <w:bookmarkEnd w:id="396"/>
    </w:p>
    <w:p w14:paraId="687F9E48" w14:textId="77777777" w:rsidR="008C2468" w:rsidRDefault="00A328A1">
      <w:pPr>
        <w:pStyle w:val="Heading2"/>
        <w:numPr>
          <w:ilvl w:val="1"/>
          <w:numId w:val="1"/>
        </w:numPr>
      </w:pPr>
      <w:bookmarkStart w:id="397" w:name="_Toc109122568"/>
      <w:bookmarkStart w:id="398" w:name="_Ref328397334"/>
      <w:r>
        <w:t>Chair</w:t>
      </w:r>
      <w:bookmarkEnd w:id="397"/>
      <w:r w:rsidR="008C2468">
        <w:t xml:space="preserve"> </w:t>
      </w:r>
      <w:bookmarkEnd w:id="398"/>
    </w:p>
    <w:p w14:paraId="02E82B44" w14:textId="77777777" w:rsidR="008C50D3" w:rsidRPr="008C50D3" w:rsidRDefault="008C50D3" w:rsidP="00C558D3">
      <w:pPr>
        <w:pStyle w:val="Heading3"/>
      </w:pPr>
      <w:bookmarkStart w:id="399" w:name="_Ref328397335"/>
      <w:r w:rsidRPr="008C50D3">
        <w:t>The board members may elect one of the board members as chair and may decide the period for which that person is to be the chair.</w:t>
      </w:r>
    </w:p>
    <w:p w14:paraId="1FD093E4" w14:textId="77777777" w:rsidR="008C50D3" w:rsidRPr="008C50D3" w:rsidRDefault="008C50D3" w:rsidP="00C558D3">
      <w:pPr>
        <w:pStyle w:val="Heading3"/>
      </w:pPr>
      <w:bookmarkStart w:id="400" w:name="_Ref68772040"/>
      <w:r w:rsidRPr="008C50D3">
        <w:t>The chair of the board must preside as chair at each board meeting if present within 10 minutes after the time appointed for the meeting and willing to act.</w:t>
      </w:r>
      <w:bookmarkEnd w:id="400"/>
    </w:p>
    <w:bookmarkEnd w:id="399"/>
    <w:p w14:paraId="1FC6508C" w14:textId="6B86A9E0" w:rsidR="008C2468" w:rsidRDefault="008C2468">
      <w:pPr>
        <w:pStyle w:val="Heading3"/>
        <w:numPr>
          <w:ilvl w:val="2"/>
          <w:numId w:val="1"/>
        </w:numPr>
        <w:tabs>
          <w:tab w:val="num" w:pos="851"/>
        </w:tabs>
        <w:ind w:left="1702"/>
      </w:pPr>
      <w:r>
        <w:t xml:space="preserve">If there is no </w:t>
      </w:r>
      <w:r w:rsidR="00A328A1">
        <w:t>chair</w:t>
      </w:r>
      <w:r>
        <w:t xml:space="preserve"> or the conditions in rule </w:t>
      </w:r>
      <w:r w:rsidR="00995FC7">
        <w:fldChar w:fldCharType="begin"/>
      </w:r>
      <w:r w:rsidR="00995FC7">
        <w:instrText xml:space="preserve"> REF _Ref68772040 \w \h </w:instrText>
      </w:r>
      <w:r w:rsidR="00995FC7">
        <w:fldChar w:fldCharType="separate"/>
      </w:r>
      <w:r w:rsidR="00476A0D">
        <w:t>11.4(b)</w:t>
      </w:r>
      <w:r w:rsidR="00995FC7">
        <w:fldChar w:fldCharType="end"/>
      </w:r>
      <w:r>
        <w:t xml:space="preserve"> have not been met, the </w:t>
      </w:r>
      <w:r w:rsidR="00776C7D">
        <w:t>board</w:t>
      </w:r>
      <w:r>
        <w:t xml:space="preserve"> members present must elect one of the </w:t>
      </w:r>
      <w:r w:rsidR="00776C7D">
        <w:t>board</w:t>
      </w:r>
      <w:r>
        <w:t xml:space="preserve"> members as </w:t>
      </w:r>
      <w:r w:rsidR="00A328A1">
        <w:t>chair</w:t>
      </w:r>
      <w:r>
        <w:t xml:space="preserve"> of the meeting.</w:t>
      </w:r>
    </w:p>
    <w:p w14:paraId="160CD69D" w14:textId="77777777" w:rsidR="008C2468" w:rsidRDefault="008C2468">
      <w:pPr>
        <w:pStyle w:val="Heading2"/>
        <w:numPr>
          <w:ilvl w:val="1"/>
          <w:numId w:val="1"/>
        </w:numPr>
      </w:pPr>
      <w:bookmarkStart w:id="401" w:name="_Toc318356958"/>
      <w:bookmarkStart w:id="402" w:name="_Toc326678527"/>
      <w:bookmarkStart w:id="403" w:name="_Toc44496678"/>
      <w:bookmarkStart w:id="404" w:name="_Toc44499289"/>
      <w:bookmarkStart w:id="405" w:name="_Toc109122569"/>
      <w:r>
        <w:lastRenderedPageBreak/>
        <w:t xml:space="preserve">Decisions of </w:t>
      </w:r>
      <w:r w:rsidR="00776C7D">
        <w:t>board</w:t>
      </w:r>
      <w:r>
        <w:t xml:space="preserve"> members</w:t>
      </w:r>
      <w:bookmarkEnd w:id="401"/>
      <w:bookmarkEnd w:id="402"/>
      <w:bookmarkEnd w:id="403"/>
      <w:bookmarkEnd w:id="404"/>
      <w:bookmarkEnd w:id="405"/>
    </w:p>
    <w:p w14:paraId="05921104" w14:textId="77777777" w:rsidR="002D0034" w:rsidRPr="002D0034" w:rsidRDefault="002D0034" w:rsidP="00C558D3">
      <w:pPr>
        <w:pStyle w:val="Heading3"/>
      </w:pPr>
      <w:r w:rsidRPr="002D0034">
        <w:t xml:space="preserve">A resolution at a board meeting must be decided by a majority of votes cast by the board members present. </w:t>
      </w:r>
    </w:p>
    <w:p w14:paraId="4FA380F9" w14:textId="77777777" w:rsidR="008C2468" w:rsidRDefault="008C2468">
      <w:pPr>
        <w:pStyle w:val="Heading3"/>
        <w:numPr>
          <w:ilvl w:val="2"/>
          <w:numId w:val="1"/>
        </w:numPr>
        <w:tabs>
          <w:tab w:val="num" w:pos="851"/>
        </w:tabs>
        <w:ind w:left="1702"/>
      </w:pPr>
      <w:r>
        <w:t>Where the votes on a proposed resolution are equal:</w:t>
      </w:r>
    </w:p>
    <w:p w14:paraId="4E97A4FA" w14:textId="77777777" w:rsidR="008C2468" w:rsidRDefault="008C2468" w:rsidP="00CC45D8">
      <w:pPr>
        <w:pStyle w:val="Heading4"/>
        <w:numPr>
          <w:ilvl w:val="3"/>
          <w:numId w:val="1"/>
        </w:numPr>
        <w:tabs>
          <w:tab w:val="clear" w:pos="1844"/>
          <w:tab w:val="num" w:pos="2552"/>
        </w:tabs>
        <w:ind w:left="2552"/>
      </w:pPr>
      <w:r>
        <w:t xml:space="preserve">the </w:t>
      </w:r>
      <w:r w:rsidR="00A328A1">
        <w:t>chair</w:t>
      </w:r>
      <w:r>
        <w:t xml:space="preserve"> of the meeting does not have a second or casting vote; and</w:t>
      </w:r>
    </w:p>
    <w:p w14:paraId="2AA0E077" w14:textId="77777777" w:rsidR="008C2468" w:rsidRDefault="008C2468" w:rsidP="00CC45D8">
      <w:pPr>
        <w:pStyle w:val="Heading4"/>
        <w:numPr>
          <w:ilvl w:val="3"/>
          <w:numId w:val="1"/>
        </w:numPr>
        <w:tabs>
          <w:tab w:val="clear" w:pos="1844"/>
          <w:tab w:val="num" w:pos="2552"/>
        </w:tabs>
        <w:ind w:left="2552"/>
      </w:pPr>
      <w:r>
        <w:t>the proposed resolution is taken as lost.</w:t>
      </w:r>
    </w:p>
    <w:p w14:paraId="78D0004E" w14:textId="77777777" w:rsidR="008C2468" w:rsidRDefault="002D0034">
      <w:pPr>
        <w:pStyle w:val="Heading2"/>
        <w:numPr>
          <w:ilvl w:val="1"/>
          <w:numId w:val="1"/>
        </w:numPr>
      </w:pPr>
      <w:bookmarkStart w:id="406" w:name="_Toc109122570"/>
      <w:r>
        <w:t>Decisions without a meeting</w:t>
      </w:r>
      <w:bookmarkEnd w:id="406"/>
    </w:p>
    <w:p w14:paraId="5EA8B0B0" w14:textId="77777777" w:rsidR="008C2468" w:rsidRDefault="008C2468">
      <w:pPr>
        <w:pStyle w:val="Heading3"/>
        <w:numPr>
          <w:ilvl w:val="2"/>
          <w:numId w:val="1"/>
        </w:numPr>
        <w:tabs>
          <w:tab w:val="num" w:pos="851"/>
        </w:tabs>
        <w:ind w:left="1702"/>
      </w:pPr>
      <w:r>
        <w:t xml:space="preserve">A resolution is taken to have been passed by a meeting of </w:t>
      </w:r>
      <w:r w:rsidR="00776C7D">
        <w:t>board</w:t>
      </w:r>
      <w:r>
        <w:t xml:space="preserve"> members if:</w:t>
      </w:r>
    </w:p>
    <w:p w14:paraId="088F2FA0" w14:textId="5954F766" w:rsidR="00B561AB" w:rsidRPr="00CC45D8" w:rsidRDefault="008C2468" w:rsidP="00CC45D8">
      <w:pPr>
        <w:pStyle w:val="Heading4"/>
        <w:numPr>
          <w:ilvl w:val="3"/>
          <w:numId w:val="1"/>
        </w:numPr>
        <w:tabs>
          <w:tab w:val="clear" w:pos="1844"/>
          <w:tab w:val="num" w:pos="2552"/>
        </w:tabs>
        <w:ind w:left="2552"/>
      </w:pPr>
      <w:r w:rsidRPr="00CC45D8">
        <w:t xml:space="preserve">all of the </w:t>
      </w:r>
      <w:r w:rsidR="00776C7D" w:rsidRPr="00CC45D8">
        <w:t>board</w:t>
      </w:r>
      <w:r w:rsidRPr="00CC45D8">
        <w:t xml:space="preserve"> members </w:t>
      </w:r>
      <w:r w:rsidR="00B561AB" w:rsidRPr="00CC45D8">
        <w:t xml:space="preserve">who would be entitled to receive notice and vote on a resolution are given a document </w:t>
      </w:r>
      <w:r w:rsidR="003A5A85">
        <w:t xml:space="preserve">setting out that </w:t>
      </w:r>
      <w:proofErr w:type="gramStart"/>
      <w:r w:rsidR="003A5A85">
        <w:t>resolution;</w:t>
      </w:r>
      <w:proofErr w:type="gramEnd"/>
      <w:r w:rsidR="003A5A85">
        <w:t xml:space="preserve"> </w:t>
      </w:r>
    </w:p>
    <w:p w14:paraId="4E2D08C9" w14:textId="2FECB2E2" w:rsidR="003A5A85" w:rsidRPr="00DF4E18" w:rsidRDefault="003A5A85" w:rsidP="003A5A85">
      <w:pPr>
        <w:pStyle w:val="Heading4"/>
        <w:tabs>
          <w:tab w:val="clear" w:pos="1844"/>
          <w:tab w:val="num" w:pos="1701"/>
        </w:tabs>
      </w:pPr>
      <w:bookmarkStart w:id="407" w:name="_Ref16750760"/>
      <w:r w:rsidRPr="00DF4E18">
        <w:t>at least 75% of the</w:t>
      </w:r>
      <w:r>
        <w:t xml:space="preserve"> board members</w:t>
      </w:r>
      <w:r w:rsidRPr="00DF4E18">
        <w:t xml:space="preserve"> sign or consent to the resolution within </w:t>
      </w:r>
      <w:r>
        <w:t>the time specified, or if no time is specified, within 14 days of the</w:t>
      </w:r>
      <w:r w:rsidRPr="00DF4E18">
        <w:t xml:space="preserve"> document </w:t>
      </w:r>
      <w:r>
        <w:t xml:space="preserve">being sent to the board </w:t>
      </w:r>
      <w:proofErr w:type="gramStart"/>
      <w:r>
        <w:t>members</w:t>
      </w:r>
      <w:r w:rsidRPr="00DF4E18">
        <w:t>;</w:t>
      </w:r>
      <w:proofErr w:type="gramEnd"/>
      <w:r w:rsidRPr="00DF4E18">
        <w:t xml:space="preserve"> and</w:t>
      </w:r>
      <w:bookmarkEnd w:id="407"/>
    </w:p>
    <w:p w14:paraId="30B6E7AE" w14:textId="156622D0" w:rsidR="003A5A85" w:rsidRPr="00DF4E18" w:rsidRDefault="003A5A85" w:rsidP="003A5A85">
      <w:pPr>
        <w:pStyle w:val="Heading4"/>
        <w:tabs>
          <w:tab w:val="clear" w:pos="1844"/>
          <w:tab w:val="num" w:pos="1701"/>
        </w:tabs>
      </w:pPr>
      <w:r w:rsidRPr="00DF4E18">
        <w:t xml:space="preserve">the </w:t>
      </w:r>
      <w:r>
        <w:t>board members</w:t>
      </w:r>
      <w:r w:rsidRPr="00DF4E18">
        <w:t xml:space="preserve"> who sign or consent to the resolution would have constituted a quorum at a meeting held to consider that resolution.</w:t>
      </w:r>
    </w:p>
    <w:p w14:paraId="68018897" w14:textId="77777777" w:rsidR="008C2468" w:rsidRDefault="008C2468">
      <w:pPr>
        <w:pStyle w:val="Heading3"/>
        <w:numPr>
          <w:ilvl w:val="2"/>
          <w:numId w:val="1"/>
        </w:numPr>
        <w:tabs>
          <w:tab w:val="num" w:pos="851"/>
        </w:tabs>
        <w:ind w:left="1702"/>
      </w:pPr>
      <w:r>
        <w:t xml:space="preserve">A </w:t>
      </w:r>
      <w:r w:rsidR="00776C7D">
        <w:t>board</w:t>
      </w:r>
      <w:r>
        <w:t xml:space="preserve"> member may consent to a resolution by:</w:t>
      </w:r>
    </w:p>
    <w:p w14:paraId="1DE1F461" w14:textId="77777777" w:rsidR="008C2468" w:rsidRDefault="008C2468" w:rsidP="00CC45D8">
      <w:pPr>
        <w:pStyle w:val="Heading4"/>
        <w:numPr>
          <w:ilvl w:val="3"/>
          <w:numId w:val="1"/>
        </w:numPr>
        <w:tabs>
          <w:tab w:val="clear" w:pos="1844"/>
          <w:tab w:val="num" w:pos="2552"/>
        </w:tabs>
        <w:ind w:left="2552"/>
      </w:pPr>
      <w:r>
        <w:t>signing the document containing the resolution (or a copy of that document</w:t>
      </w:r>
      <w:proofErr w:type="gramStart"/>
      <w:r>
        <w:t>);</w:t>
      </w:r>
      <w:proofErr w:type="gramEnd"/>
    </w:p>
    <w:p w14:paraId="0068F9D2" w14:textId="2715EB4E" w:rsidR="008C2468" w:rsidRDefault="008C2468" w:rsidP="00CC45D8">
      <w:pPr>
        <w:pStyle w:val="Heading4"/>
        <w:numPr>
          <w:ilvl w:val="3"/>
          <w:numId w:val="1"/>
        </w:numPr>
        <w:tabs>
          <w:tab w:val="clear" w:pos="1844"/>
          <w:tab w:val="num" w:pos="2552"/>
        </w:tabs>
        <w:ind w:left="2552"/>
      </w:pPr>
      <w:r>
        <w:t xml:space="preserve">giving </w:t>
      </w:r>
      <w:r w:rsidR="00B561AB">
        <w:t xml:space="preserve">notice </w:t>
      </w:r>
      <w:r>
        <w:t xml:space="preserve">to the </w:t>
      </w:r>
      <w:r w:rsidR="00776C7D">
        <w:t>association</w:t>
      </w:r>
      <w:r>
        <w:t xml:space="preserve"> signifying assent to the resolution and either setting out its terms or otherwise clearly identifying them; or</w:t>
      </w:r>
    </w:p>
    <w:p w14:paraId="564492D4" w14:textId="13761B09" w:rsidR="008C2468" w:rsidRDefault="00865446" w:rsidP="00CC45D8">
      <w:pPr>
        <w:pStyle w:val="Heading4"/>
        <w:numPr>
          <w:ilvl w:val="3"/>
          <w:numId w:val="1"/>
        </w:numPr>
        <w:tabs>
          <w:tab w:val="clear" w:pos="1844"/>
          <w:tab w:val="num" w:pos="2552"/>
        </w:tabs>
        <w:ind w:left="2552"/>
      </w:pPr>
      <w:r>
        <w:t xml:space="preserve">telephoning the </w:t>
      </w:r>
      <w:r w:rsidR="0013718C">
        <w:t>Public Officer</w:t>
      </w:r>
      <w:r w:rsidR="008C2468">
        <w:t xml:space="preserve"> or the </w:t>
      </w:r>
      <w:r w:rsidR="00A328A1">
        <w:t>chair</w:t>
      </w:r>
      <w:r w:rsidR="008C2468">
        <w:t xml:space="preserve"> and signifying assent to the resolution and clearly identifying its terms.</w:t>
      </w:r>
    </w:p>
    <w:p w14:paraId="1FC1A8EF" w14:textId="5236078B" w:rsidR="00B561AB" w:rsidRPr="00B561AB" w:rsidRDefault="00B561AB" w:rsidP="00B561AB">
      <w:pPr>
        <w:pStyle w:val="Heading3"/>
      </w:pPr>
      <w:r>
        <w:t xml:space="preserve">The resolution is taken as passed when the last board member </w:t>
      </w:r>
      <w:r w:rsidR="003A5A85">
        <w:t xml:space="preserve">required to constitute at least 75% of the board members signs or consents to that resolution within the time period specified in rule </w:t>
      </w:r>
      <w:r w:rsidR="003A5A85">
        <w:fldChar w:fldCharType="begin"/>
      </w:r>
      <w:r w:rsidR="003A5A85">
        <w:instrText xml:space="preserve"> REF _Ref16750760 \w \h </w:instrText>
      </w:r>
      <w:r w:rsidR="003A5A85">
        <w:fldChar w:fldCharType="separate"/>
      </w:r>
      <w:r w:rsidR="00476A0D">
        <w:t>11.6(a)(2)</w:t>
      </w:r>
      <w:r w:rsidR="003A5A85">
        <w:fldChar w:fldCharType="end"/>
      </w:r>
      <w:r>
        <w:t>.</w:t>
      </w:r>
    </w:p>
    <w:p w14:paraId="7F51C344" w14:textId="1C54547B" w:rsidR="00C84719" w:rsidRDefault="00C84719" w:rsidP="00C84719">
      <w:pPr>
        <w:pStyle w:val="Heading2"/>
      </w:pPr>
      <w:bookmarkStart w:id="408" w:name="_Ref53400987"/>
      <w:bookmarkStart w:id="409" w:name="_Toc109122571"/>
      <w:bookmarkStart w:id="410" w:name="_Toc318356964"/>
      <w:bookmarkStart w:id="411" w:name="_Toc326678533"/>
      <w:bookmarkStart w:id="412" w:name="_Toc44496682"/>
      <w:bookmarkStart w:id="413" w:name="_Toc44499293"/>
      <w:r w:rsidRPr="00C84719">
        <w:t>Advisory</w:t>
      </w:r>
      <w:r w:rsidRPr="00DA3526">
        <w:t xml:space="preserve"> councils and sub-committees</w:t>
      </w:r>
      <w:bookmarkEnd w:id="408"/>
      <w:bookmarkEnd w:id="409"/>
    </w:p>
    <w:p w14:paraId="7EBD0B6C" w14:textId="77777777" w:rsidR="00C84719" w:rsidRDefault="00C84719" w:rsidP="009614B2">
      <w:pPr>
        <w:pStyle w:val="Heading3"/>
        <w:numPr>
          <w:ilvl w:val="2"/>
          <w:numId w:val="21"/>
        </w:numPr>
      </w:pPr>
      <w:r>
        <w:t>The board members may delegate any of their powers to one or more advisory councils or sub-committees consisting of the number of committee members and other individuals they think fit.</w:t>
      </w:r>
    </w:p>
    <w:p w14:paraId="356C3B07" w14:textId="77777777" w:rsidR="00C84719" w:rsidRDefault="00C84719" w:rsidP="009614B2">
      <w:pPr>
        <w:pStyle w:val="Heading3"/>
        <w:numPr>
          <w:ilvl w:val="2"/>
          <w:numId w:val="21"/>
        </w:numPr>
      </w:pPr>
      <w:r>
        <w:t>An advisory council or sub-committee to which any powers have been delegated must exercise the powers delegated in accordance with any directions given by the board members.</w:t>
      </w:r>
    </w:p>
    <w:p w14:paraId="14213AB6" w14:textId="225560A9" w:rsidR="00C84719" w:rsidRPr="00DA3526" w:rsidRDefault="00C84719" w:rsidP="009614B2">
      <w:pPr>
        <w:pStyle w:val="Heading3"/>
        <w:numPr>
          <w:ilvl w:val="2"/>
          <w:numId w:val="21"/>
        </w:numPr>
      </w:pPr>
      <w:r>
        <w:t xml:space="preserve">The provisions of this rule </w:t>
      </w:r>
      <w:r w:rsidR="00B354C8">
        <w:fldChar w:fldCharType="begin"/>
      </w:r>
      <w:r w:rsidR="00B354C8">
        <w:instrText xml:space="preserve"> REF _Ref53395983 \w \h </w:instrText>
      </w:r>
      <w:r w:rsidR="00B354C8">
        <w:fldChar w:fldCharType="separate"/>
      </w:r>
      <w:r w:rsidR="00476A0D">
        <w:t>11</w:t>
      </w:r>
      <w:r w:rsidR="00B354C8">
        <w:fldChar w:fldCharType="end"/>
      </w:r>
      <w:r w:rsidR="00B354C8">
        <w:t xml:space="preserve"> </w:t>
      </w:r>
      <w:r>
        <w:t>that apply to meetings and resolutions of board members apply, so far as they can and with any necessary changes, to meetings and resolutions of any committee.</w:t>
      </w:r>
    </w:p>
    <w:p w14:paraId="5631C8E1" w14:textId="77777777" w:rsidR="00C22B86" w:rsidRDefault="00C22B86" w:rsidP="008B65DD">
      <w:pPr>
        <w:pStyle w:val="Heading2"/>
      </w:pPr>
      <w:bookmarkStart w:id="414" w:name="_Toc54017927"/>
      <w:bookmarkStart w:id="415" w:name="_Toc109122572"/>
      <w:bookmarkStart w:id="416" w:name="_Toc44496683"/>
      <w:bookmarkStart w:id="417" w:name="_Toc44499294"/>
      <w:bookmarkStart w:id="418" w:name="_Ref48906811"/>
      <w:bookmarkEnd w:id="293"/>
      <w:bookmarkEnd w:id="410"/>
      <w:bookmarkEnd w:id="411"/>
      <w:bookmarkEnd w:id="412"/>
      <w:bookmarkEnd w:id="413"/>
      <w:r>
        <w:t xml:space="preserve">Validity </w:t>
      </w:r>
      <w:r w:rsidRPr="008B65DD">
        <w:t>of</w:t>
      </w:r>
      <w:r>
        <w:t xml:space="preserve"> acts</w:t>
      </w:r>
      <w:bookmarkEnd w:id="414"/>
      <w:bookmarkEnd w:id="415"/>
    </w:p>
    <w:p w14:paraId="4EF44C59" w14:textId="77777777" w:rsidR="00C22B86" w:rsidRDefault="00C22B86" w:rsidP="00C22B86">
      <w:pPr>
        <w:pStyle w:val="BodyText"/>
      </w:pPr>
      <w:r>
        <w:t>An act done by a person acting as a board member, a meeting of board members, or a person exercising a power or function delegated to them by a board member is not invalidated merely because of one of the following circumstances, if that circumstance was not known by that person, the board members or the advisory council or sub-committee (as applicable) when the act was done:</w:t>
      </w:r>
    </w:p>
    <w:p w14:paraId="0D21C402" w14:textId="6E429E75" w:rsidR="00C22B86" w:rsidRDefault="00C22B86" w:rsidP="002A2AC7">
      <w:pPr>
        <w:pStyle w:val="Heading3"/>
      </w:pPr>
      <w:r>
        <w:lastRenderedPageBreak/>
        <w:t xml:space="preserve">a defect in the appointment of the person as a board member or </w:t>
      </w:r>
      <w:proofErr w:type="gramStart"/>
      <w:r>
        <w:t>delegate;</w:t>
      </w:r>
      <w:proofErr w:type="gramEnd"/>
    </w:p>
    <w:p w14:paraId="636933C0" w14:textId="58372DFA" w:rsidR="00C22B86" w:rsidRDefault="00C22B86" w:rsidP="002A2AC7">
      <w:pPr>
        <w:pStyle w:val="Heading3"/>
      </w:pPr>
      <w:r>
        <w:t>the person being disqualified as a board member or having vacated office; or</w:t>
      </w:r>
    </w:p>
    <w:p w14:paraId="55F34156" w14:textId="77777777" w:rsidR="00C22B86" w:rsidRDefault="00C22B86" w:rsidP="002A2AC7">
      <w:pPr>
        <w:pStyle w:val="Heading3"/>
      </w:pPr>
      <w:r>
        <w:t>the person not being entitled to vote.</w:t>
      </w:r>
    </w:p>
    <w:p w14:paraId="45BF8C84" w14:textId="1A634DA9" w:rsidR="008C2468" w:rsidRDefault="0013718C">
      <w:pPr>
        <w:pStyle w:val="Heading1"/>
      </w:pPr>
      <w:bookmarkStart w:id="419" w:name="_Toc109122573"/>
      <w:bookmarkEnd w:id="416"/>
      <w:bookmarkEnd w:id="417"/>
      <w:bookmarkEnd w:id="418"/>
      <w:r>
        <w:t>Public Officer</w:t>
      </w:r>
      <w:bookmarkEnd w:id="419"/>
    </w:p>
    <w:p w14:paraId="607E6F08" w14:textId="77777777" w:rsidR="008C2468" w:rsidRDefault="008C2468">
      <w:pPr>
        <w:pStyle w:val="Heading2"/>
      </w:pPr>
      <w:bookmarkStart w:id="420" w:name="_Toc44496684"/>
      <w:bookmarkStart w:id="421" w:name="_Toc44499295"/>
      <w:bookmarkStart w:id="422" w:name="_Toc109122574"/>
      <w:r>
        <w:t>Appointment</w:t>
      </w:r>
      <w:bookmarkEnd w:id="420"/>
      <w:bookmarkEnd w:id="421"/>
      <w:bookmarkEnd w:id="422"/>
    </w:p>
    <w:p w14:paraId="6D765FE5" w14:textId="6D27AB13" w:rsidR="008C2468" w:rsidRDefault="008C2468">
      <w:pPr>
        <w:pStyle w:val="Heading3"/>
      </w:pPr>
      <w:r>
        <w:t xml:space="preserve">The </w:t>
      </w:r>
      <w:r w:rsidR="00776C7D">
        <w:t>board</w:t>
      </w:r>
      <w:r>
        <w:t xml:space="preserve"> members must appoint a </w:t>
      </w:r>
      <w:r w:rsidR="0013718C">
        <w:t>Public Officer</w:t>
      </w:r>
      <w:r>
        <w:t xml:space="preserve"> to hold the position subject to the </w:t>
      </w:r>
      <w:r w:rsidR="00FE2D14">
        <w:t>Associations Incorporation Act</w:t>
      </w:r>
      <w:r>
        <w:t xml:space="preserve"> and carry out the duties provided in the </w:t>
      </w:r>
      <w:r w:rsidR="00FE2D14">
        <w:t>Associations Incorporation Act</w:t>
      </w:r>
      <w:r>
        <w:t xml:space="preserve"> and any additional duties as decided by the </w:t>
      </w:r>
      <w:r w:rsidR="00776C7D">
        <w:t>board</w:t>
      </w:r>
      <w:r>
        <w:t xml:space="preserve"> members.</w:t>
      </w:r>
    </w:p>
    <w:p w14:paraId="7149B3CC" w14:textId="5B227380" w:rsidR="008C2468" w:rsidRDefault="008C2468">
      <w:pPr>
        <w:pStyle w:val="Heading3"/>
      </w:pPr>
      <w:r>
        <w:t xml:space="preserve">Before being appointed, the </w:t>
      </w:r>
      <w:r w:rsidR="0013718C">
        <w:t>Public Officer</w:t>
      </w:r>
      <w:r>
        <w:t xml:space="preserve"> must:</w:t>
      </w:r>
    </w:p>
    <w:p w14:paraId="3383909F" w14:textId="77777777" w:rsidR="008C2468" w:rsidRPr="0015610B" w:rsidRDefault="008C2468" w:rsidP="0015610B">
      <w:pPr>
        <w:pStyle w:val="Heading4"/>
        <w:numPr>
          <w:ilvl w:val="3"/>
          <w:numId w:val="1"/>
        </w:numPr>
        <w:tabs>
          <w:tab w:val="clear" w:pos="1844"/>
          <w:tab w:val="num" w:pos="2552"/>
        </w:tabs>
        <w:ind w:left="2552"/>
      </w:pPr>
      <w:r w:rsidRPr="0015610B">
        <w:t xml:space="preserve">consent to the </w:t>
      </w:r>
      <w:proofErr w:type="gramStart"/>
      <w:r w:rsidRPr="0015610B">
        <w:t>appointment;</w:t>
      </w:r>
      <w:proofErr w:type="gramEnd"/>
    </w:p>
    <w:p w14:paraId="594FF2CF" w14:textId="77777777" w:rsidR="008C2468" w:rsidRPr="0015610B" w:rsidRDefault="008C2468" w:rsidP="0015610B">
      <w:pPr>
        <w:pStyle w:val="Heading4"/>
        <w:numPr>
          <w:ilvl w:val="3"/>
          <w:numId w:val="1"/>
        </w:numPr>
        <w:tabs>
          <w:tab w:val="clear" w:pos="1844"/>
          <w:tab w:val="num" w:pos="2552"/>
        </w:tabs>
        <w:ind w:left="2552"/>
      </w:pPr>
      <w:r w:rsidRPr="0015610B">
        <w:t>be at least 18 years old; and</w:t>
      </w:r>
    </w:p>
    <w:p w14:paraId="6B22E13D" w14:textId="07882FB6" w:rsidR="008C2468" w:rsidRPr="0015610B" w:rsidRDefault="008C2468" w:rsidP="0015610B">
      <w:pPr>
        <w:pStyle w:val="Heading4"/>
        <w:numPr>
          <w:ilvl w:val="3"/>
          <w:numId w:val="1"/>
        </w:numPr>
        <w:tabs>
          <w:tab w:val="clear" w:pos="1844"/>
          <w:tab w:val="num" w:pos="2552"/>
        </w:tabs>
        <w:ind w:left="2552"/>
      </w:pPr>
      <w:r w:rsidRPr="0015610B">
        <w:t xml:space="preserve">be a resident of </w:t>
      </w:r>
      <w:r w:rsidR="0013718C">
        <w:t>the ACT</w:t>
      </w:r>
      <w:r w:rsidRPr="0015610B">
        <w:t>.</w:t>
      </w:r>
    </w:p>
    <w:p w14:paraId="3427CC89" w14:textId="00B7D018" w:rsidR="008C2468" w:rsidRDefault="008C2468">
      <w:pPr>
        <w:pStyle w:val="Heading3"/>
      </w:pPr>
      <w:r>
        <w:t xml:space="preserve">The </w:t>
      </w:r>
      <w:r w:rsidR="0013718C">
        <w:t>Public Officer</w:t>
      </w:r>
      <w:r>
        <w:t xml:space="preserve"> may hold any other position or office in the </w:t>
      </w:r>
      <w:r w:rsidR="00776C7D">
        <w:t>association</w:t>
      </w:r>
      <w:r w:rsidR="00580192">
        <w:t xml:space="preserve"> but is not required to be a </w:t>
      </w:r>
      <w:r w:rsidR="00776C7D">
        <w:t>board</w:t>
      </w:r>
      <w:r w:rsidR="00580192">
        <w:t xml:space="preserve"> member</w:t>
      </w:r>
      <w:r>
        <w:t>.</w:t>
      </w:r>
    </w:p>
    <w:p w14:paraId="75DE627B" w14:textId="3DF25AD5" w:rsidR="008C2468" w:rsidRDefault="008C2468">
      <w:pPr>
        <w:pStyle w:val="Heading3"/>
      </w:pPr>
      <w:r>
        <w:t xml:space="preserve">Rule </w:t>
      </w:r>
      <w:r>
        <w:fldChar w:fldCharType="begin"/>
      </w:r>
      <w:r>
        <w:instrText xml:space="preserve"> REF _Ref328397588 \n \h </w:instrText>
      </w:r>
      <w:r>
        <w:fldChar w:fldCharType="separate"/>
      </w:r>
      <w:r w:rsidR="00476A0D">
        <w:t>10.8</w:t>
      </w:r>
      <w:r>
        <w:fldChar w:fldCharType="end"/>
      </w:r>
      <w:r>
        <w:t xml:space="preserve"> </w:t>
      </w:r>
      <w:r w:rsidR="00580192">
        <w:t xml:space="preserve">relating to use of information or position </w:t>
      </w:r>
      <w:r>
        <w:t xml:space="preserve">applies to the </w:t>
      </w:r>
      <w:r w:rsidR="0013718C">
        <w:t>Public Officer</w:t>
      </w:r>
      <w:r>
        <w:t xml:space="preserve"> as though </w:t>
      </w:r>
      <w:r w:rsidR="00ED034E">
        <w:t>they are</w:t>
      </w:r>
      <w:r>
        <w:t xml:space="preserve"> a </w:t>
      </w:r>
      <w:r w:rsidR="00776C7D">
        <w:t>board</w:t>
      </w:r>
      <w:r>
        <w:t xml:space="preserve"> member.</w:t>
      </w:r>
    </w:p>
    <w:p w14:paraId="6F750A28" w14:textId="77777777" w:rsidR="008C2468" w:rsidRDefault="008C2468">
      <w:pPr>
        <w:pStyle w:val="Heading2"/>
      </w:pPr>
      <w:bookmarkStart w:id="423" w:name="_Toc44496685"/>
      <w:bookmarkStart w:id="424" w:name="_Toc44499296"/>
      <w:bookmarkStart w:id="425" w:name="_Toc109122575"/>
      <w:r>
        <w:t>Vacation in office</w:t>
      </w:r>
      <w:bookmarkEnd w:id="423"/>
      <w:bookmarkEnd w:id="424"/>
      <w:bookmarkEnd w:id="425"/>
    </w:p>
    <w:p w14:paraId="78139BEF" w14:textId="7134600A" w:rsidR="00C812C7" w:rsidRDefault="00C812C7" w:rsidP="00C812C7">
      <w:pPr>
        <w:pStyle w:val="Heading3"/>
        <w:keepNext/>
        <w:numPr>
          <w:ilvl w:val="2"/>
          <w:numId w:val="1"/>
        </w:numPr>
        <w:ind w:left="1702"/>
        <w:rPr>
          <w:lang w:eastAsia="en-US"/>
        </w:rPr>
      </w:pPr>
      <w:r>
        <w:rPr>
          <w:lang w:eastAsia="en-US"/>
        </w:rPr>
        <w:t xml:space="preserve">The office </w:t>
      </w:r>
      <w:r w:rsidR="00C8619B">
        <w:rPr>
          <w:lang w:eastAsia="en-US"/>
        </w:rPr>
        <w:t xml:space="preserve">of a </w:t>
      </w:r>
      <w:r w:rsidR="0013718C">
        <w:rPr>
          <w:lang w:eastAsia="en-US"/>
        </w:rPr>
        <w:t>Public Officer</w:t>
      </w:r>
      <w:r w:rsidR="00C8619B">
        <w:rPr>
          <w:lang w:eastAsia="en-US"/>
        </w:rPr>
        <w:t xml:space="preserve"> becomes vacant</w:t>
      </w:r>
      <w:r>
        <w:rPr>
          <w:lang w:eastAsia="en-US"/>
        </w:rPr>
        <w:t>:</w:t>
      </w:r>
    </w:p>
    <w:p w14:paraId="5A026AA9" w14:textId="43DFDFC4" w:rsidR="00C8619B" w:rsidRDefault="00C8619B" w:rsidP="0015610B">
      <w:pPr>
        <w:pStyle w:val="Heading4"/>
        <w:numPr>
          <w:ilvl w:val="3"/>
          <w:numId w:val="1"/>
        </w:numPr>
        <w:tabs>
          <w:tab w:val="clear" w:pos="1844"/>
          <w:tab w:val="num" w:pos="2552"/>
        </w:tabs>
        <w:ind w:left="2552"/>
      </w:pPr>
      <w:r>
        <w:t xml:space="preserve">if the </w:t>
      </w:r>
      <w:r w:rsidR="0013718C">
        <w:t>Public Officer</w:t>
      </w:r>
      <w:r>
        <w:t xml:space="preserve"> </w:t>
      </w:r>
      <w:proofErr w:type="gramStart"/>
      <w:r>
        <w:t>dies;</w:t>
      </w:r>
      <w:proofErr w:type="gramEnd"/>
    </w:p>
    <w:p w14:paraId="533EC97B" w14:textId="6077CD16" w:rsidR="0015610B" w:rsidRDefault="00C8619B" w:rsidP="0015610B">
      <w:pPr>
        <w:pStyle w:val="Heading4"/>
        <w:numPr>
          <w:ilvl w:val="3"/>
          <w:numId w:val="1"/>
        </w:numPr>
        <w:tabs>
          <w:tab w:val="clear" w:pos="1844"/>
          <w:tab w:val="num" w:pos="2552"/>
        </w:tabs>
        <w:ind w:left="2552"/>
      </w:pPr>
      <w:r>
        <w:t xml:space="preserve">if </w:t>
      </w:r>
      <w:r w:rsidR="0015610B">
        <w:t xml:space="preserve">the </w:t>
      </w:r>
      <w:r w:rsidR="0013718C">
        <w:t>Public Officer</w:t>
      </w:r>
      <w:r w:rsidR="0015610B">
        <w:t xml:space="preserve"> ceases to </w:t>
      </w:r>
      <w:r w:rsidR="0015610B" w:rsidRPr="0015610B">
        <w:t xml:space="preserve">be a resident of </w:t>
      </w:r>
      <w:r w:rsidR="0013718C">
        <w:t xml:space="preserve">the </w:t>
      </w:r>
      <w:proofErr w:type="gramStart"/>
      <w:r w:rsidR="0013718C">
        <w:t>ACT</w:t>
      </w:r>
      <w:r w:rsidR="0015610B" w:rsidRPr="0015610B">
        <w:t>;</w:t>
      </w:r>
      <w:proofErr w:type="gramEnd"/>
      <w:r>
        <w:t xml:space="preserve"> </w:t>
      </w:r>
    </w:p>
    <w:p w14:paraId="23522653" w14:textId="68BC4DA3" w:rsidR="00C812C7" w:rsidRDefault="00C8619B" w:rsidP="00C812C7">
      <w:pPr>
        <w:pStyle w:val="Heading4"/>
        <w:numPr>
          <w:ilvl w:val="3"/>
          <w:numId w:val="1"/>
        </w:numPr>
        <w:tabs>
          <w:tab w:val="clear" w:pos="1844"/>
          <w:tab w:val="num" w:pos="2552"/>
        </w:tabs>
        <w:ind w:left="2552"/>
      </w:pPr>
      <w:r>
        <w:t xml:space="preserve">if </w:t>
      </w:r>
      <w:r w:rsidR="00C812C7">
        <w:t xml:space="preserve">the </w:t>
      </w:r>
      <w:r w:rsidR="0013718C">
        <w:t>Public Officer</w:t>
      </w:r>
      <w:r w:rsidR="00C812C7">
        <w:t xml:space="preserve"> resigns by </w:t>
      </w:r>
      <w:r w:rsidR="003B675D">
        <w:t>giving</w:t>
      </w:r>
      <w:r w:rsidR="00C812C7">
        <w:t xml:space="preserve"> notice to the </w:t>
      </w:r>
      <w:proofErr w:type="gramStart"/>
      <w:r w:rsidR="00C812C7">
        <w:t>association;</w:t>
      </w:r>
      <w:proofErr w:type="gramEnd"/>
    </w:p>
    <w:p w14:paraId="2194F36E" w14:textId="36814BFB" w:rsidR="00C812C7" w:rsidRDefault="00C8619B" w:rsidP="00C812C7">
      <w:pPr>
        <w:pStyle w:val="Heading4"/>
        <w:numPr>
          <w:ilvl w:val="3"/>
          <w:numId w:val="1"/>
        </w:numPr>
        <w:tabs>
          <w:tab w:val="clear" w:pos="1844"/>
          <w:tab w:val="num" w:pos="2552"/>
        </w:tabs>
        <w:ind w:left="2552"/>
      </w:pPr>
      <w:r>
        <w:t xml:space="preserve">if </w:t>
      </w:r>
      <w:r w:rsidR="00C812C7">
        <w:t xml:space="preserve">the </w:t>
      </w:r>
      <w:r w:rsidR="0013718C">
        <w:t>Public Officer</w:t>
      </w:r>
      <w:r w:rsidR="00C812C7">
        <w:t xml:space="preserve"> is removed from office by resolution of the board members;</w:t>
      </w:r>
      <w:r>
        <w:t xml:space="preserve"> or</w:t>
      </w:r>
    </w:p>
    <w:p w14:paraId="1E6C1201" w14:textId="20766BC9" w:rsidR="0015610B" w:rsidRDefault="0015610B" w:rsidP="0015610B">
      <w:pPr>
        <w:pStyle w:val="Heading4"/>
        <w:numPr>
          <w:ilvl w:val="3"/>
          <w:numId w:val="1"/>
        </w:numPr>
        <w:tabs>
          <w:tab w:val="clear" w:pos="1844"/>
          <w:tab w:val="num" w:pos="2552"/>
        </w:tabs>
        <w:ind w:left="2552"/>
      </w:pPr>
      <w:r w:rsidRPr="0015610B">
        <w:t xml:space="preserve">in the circumstances described in section 78 of the </w:t>
      </w:r>
      <w:r w:rsidR="00FE2D14">
        <w:t>Associations Incorporation Act</w:t>
      </w:r>
      <w:r>
        <w:t>.</w:t>
      </w:r>
    </w:p>
    <w:p w14:paraId="33D98AFF" w14:textId="2B9CFC22" w:rsidR="008C2468" w:rsidRDefault="008C2468">
      <w:pPr>
        <w:pStyle w:val="Heading3"/>
      </w:pPr>
      <w:r>
        <w:t xml:space="preserve">The </w:t>
      </w:r>
      <w:r w:rsidR="00776C7D">
        <w:t>board</w:t>
      </w:r>
      <w:r>
        <w:t xml:space="preserve"> members must appoint a new </w:t>
      </w:r>
      <w:r w:rsidR="0013718C">
        <w:t>Public Officer</w:t>
      </w:r>
      <w:r>
        <w:t xml:space="preserve"> within 14 days of the office becoming vacant and provide notice as required under </w:t>
      </w:r>
      <w:r w:rsidRPr="00023E4F">
        <w:t xml:space="preserve">the </w:t>
      </w:r>
      <w:r w:rsidR="00FE2D14">
        <w:t>Associations Incorporation Act</w:t>
      </w:r>
      <w:r w:rsidRPr="00023E4F">
        <w:t>.</w:t>
      </w:r>
    </w:p>
    <w:p w14:paraId="3BB628D0" w14:textId="77777777" w:rsidR="00C600C7" w:rsidRDefault="00C600C7" w:rsidP="00C600C7">
      <w:pPr>
        <w:pStyle w:val="Heading1"/>
        <w:numPr>
          <w:ilvl w:val="0"/>
          <w:numId w:val="1"/>
        </w:numPr>
        <w:tabs>
          <w:tab w:val="clear" w:pos="851"/>
        </w:tabs>
      </w:pPr>
      <w:bookmarkStart w:id="426" w:name="_Ref347815161"/>
      <w:bookmarkStart w:id="427" w:name="_Ref347816279"/>
      <w:bookmarkStart w:id="428" w:name="_Ref347816286"/>
      <w:bookmarkStart w:id="429" w:name="_Toc48818798"/>
      <w:bookmarkStart w:id="430" w:name="_Toc48898774"/>
      <w:bookmarkStart w:id="431" w:name="_Toc109122576"/>
      <w:bookmarkStart w:id="432" w:name="_Toc395431280"/>
      <w:bookmarkStart w:id="433" w:name="_Toc399754740"/>
      <w:bookmarkStart w:id="434" w:name="_Toc434641259"/>
      <w:bookmarkStart w:id="435" w:name="_Toc491247487"/>
      <w:bookmarkStart w:id="436" w:name="_Toc524759768"/>
      <w:bookmarkStart w:id="437" w:name="_Toc12155596"/>
      <w:bookmarkStart w:id="438" w:name="_Ref87419035"/>
      <w:bookmarkStart w:id="439" w:name="_Toc113161401"/>
      <w:bookmarkStart w:id="440" w:name="_Toc173145718"/>
      <w:bookmarkStart w:id="441" w:name="_Ref173904993"/>
      <w:bookmarkStart w:id="442" w:name="_Ref173905427"/>
      <w:bookmarkStart w:id="443" w:name="_Ref173905450"/>
      <w:bookmarkStart w:id="444" w:name="_Ref173905520"/>
      <w:bookmarkStart w:id="445" w:name="_Toc174010341"/>
      <w:bookmarkStart w:id="446" w:name="_Toc180984339"/>
      <w:bookmarkStart w:id="447" w:name="_Toc44496686"/>
      <w:bookmarkStart w:id="448" w:name="_Toc44499297"/>
      <w:r>
        <w:t>Indemnity and insurance</w:t>
      </w:r>
      <w:bookmarkEnd w:id="426"/>
      <w:bookmarkEnd w:id="427"/>
      <w:bookmarkEnd w:id="428"/>
      <w:bookmarkEnd w:id="429"/>
      <w:bookmarkEnd w:id="430"/>
      <w:bookmarkEnd w:id="431"/>
    </w:p>
    <w:p w14:paraId="564874AD" w14:textId="77777777" w:rsidR="00C600C7" w:rsidRDefault="00C600C7" w:rsidP="00C600C7">
      <w:pPr>
        <w:pStyle w:val="Heading2"/>
        <w:numPr>
          <w:ilvl w:val="1"/>
          <w:numId w:val="1"/>
        </w:numPr>
        <w:tabs>
          <w:tab w:val="clear" w:pos="851"/>
        </w:tabs>
      </w:pPr>
      <w:bookmarkStart w:id="449" w:name="_Ref347815162"/>
      <w:bookmarkStart w:id="450" w:name="_Toc48818799"/>
      <w:bookmarkStart w:id="451" w:name="_Toc48898775"/>
      <w:bookmarkStart w:id="452" w:name="_Toc109122577"/>
      <w:r>
        <w:t>Persons to whom the indemnity and insurance apply</w:t>
      </w:r>
      <w:bookmarkEnd w:id="449"/>
      <w:bookmarkEnd w:id="450"/>
      <w:bookmarkEnd w:id="451"/>
      <w:bookmarkEnd w:id="452"/>
    </w:p>
    <w:p w14:paraId="34B0E4C5" w14:textId="56B5E0FA" w:rsidR="00C600C7" w:rsidRDefault="00C600C7" w:rsidP="00C600C7">
      <w:pPr>
        <w:pStyle w:val="BodyText"/>
      </w:pPr>
      <w:r>
        <w:t xml:space="preserve">The indemnity and insurance referred to in this rule </w:t>
      </w:r>
      <w:r>
        <w:fldChar w:fldCharType="begin"/>
      </w:r>
      <w:r>
        <w:instrText xml:space="preserve"> REF _Ref347816279 \w \h </w:instrText>
      </w:r>
      <w:r>
        <w:fldChar w:fldCharType="separate"/>
      </w:r>
      <w:r w:rsidR="00476A0D">
        <w:t>13</w:t>
      </w:r>
      <w:r>
        <w:fldChar w:fldCharType="end"/>
      </w:r>
      <w:r>
        <w:t xml:space="preserve"> applies to Indemnified Officers.</w:t>
      </w:r>
    </w:p>
    <w:p w14:paraId="01451DD5" w14:textId="77777777" w:rsidR="00C600C7" w:rsidRDefault="00C600C7" w:rsidP="00C600C7">
      <w:pPr>
        <w:pStyle w:val="Heading2"/>
        <w:numPr>
          <w:ilvl w:val="1"/>
          <w:numId w:val="1"/>
        </w:numPr>
        <w:tabs>
          <w:tab w:val="clear" w:pos="851"/>
        </w:tabs>
      </w:pPr>
      <w:bookmarkStart w:id="453" w:name="_Ref347815163"/>
      <w:bookmarkStart w:id="454" w:name="_Toc48818800"/>
      <w:bookmarkStart w:id="455" w:name="_Toc48898776"/>
      <w:bookmarkStart w:id="456" w:name="_Toc109122578"/>
      <w:r>
        <w:lastRenderedPageBreak/>
        <w:t>Indemnity</w:t>
      </w:r>
      <w:bookmarkEnd w:id="453"/>
      <w:bookmarkEnd w:id="454"/>
      <w:bookmarkEnd w:id="455"/>
      <w:bookmarkEnd w:id="456"/>
    </w:p>
    <w:p w14:paraId="539613B3" w14:textId="77777777" w:rsidR="00C600C7" w:rsidRDefault="00C600C7" w:rsidP="00C600C7">
      <w:pPr>
        <w:pStyle w:val="Heading3"/>
        <w:numPr>
          <w:ilvl w:val="2"/>
          <w:numId w:val="1"/>
        </w:numPr>
        <w:tabs>
          <w:tab w:val="clear" w:pos="1701"/>
        </w:tabs>
        <w:ind w:hanging="850"/>
      </w:pPr>
      <w:bookmarkStart w:id="457" w:name="_Ref347815164"/>
      <w:r>
        <w:t>The association must indemnify, on a full indemnity basis and to the full extent permitted by law, each Indemnified Officer against all losses or liabilities (including costs and expenses) incurred by the person as an officer of the association.</w:t>
      </w:r>
      <w:bookmarkEnd w:id="457"/>
    </w:p>
    <w:p w14:paraId="3F7E9105" w14:textId="77777777" w:rsidR="00C600C7" w:rsidRDefault="00C600C7" w:rsidP="00C600C7">
      <w:pPr>
        <w:pStyle w:val="Heading3"/>
        <w:numPr>
          <w:ilvl w:val="2"/>
          <w:numId w:val="1"/>
        </w:numPr>
        <w:tabs>
          <w:tab w:val="clear" w:pos="1701"/>
        </w:tabs>
        <w:ind w:hanging="850"/>
      </w:pPr>
      <w:bookmarkStart w:id="458" w:name="_Ref347815165"/>
      <w:r>
        <w:t>This indemnity:</w:t>
      </w:r>
      <w:bookmarkEnd w:id="458"/>
    </w:p>
    <w:p w14:paraId="758E4DB2" w14:textId="77777777" w:rsidR="00C600C7" w:rsidRDefault="00C600C7" w:rsidP="00C600C7">
      <w:pPr>
        <w:pStyle w:val="Heading4"/>
        <w:numPr>
          <w:ilvl w:val="3"/>
          <w:numId w:val="1"/>
        </w:numPr>
        <w:tabs>
          <w:tab w:val="clear" w:pos="1844"/>
          <w:tab w:val="num" w:pos="1701"/>
        </w:tabs>
        <w:ind w:left="2552"/>
      </w:pPr>
      <w:bookmarkStart w:id="459" w:name="_Ref347815166"/>
      <w:r>
        <w:t xml:space="preserve">is a continuing obligation and is enforceable by an Indemnified Officer even though that person has ceased to be an officer of the </w:t>
      </w:r>
      <w:proofErr w:type="gramStart"/>
      <w:r>
        <w:t>association;</w:t>
      </w:r>
      <w:proofErr w:type="gramEnd"/>
      <w:r>
        <w:t xml:space="preserve"> </w:t>
      </w:r>
    </w:p>
    <w:p w14:paraId="6F47A08B" w14:textId="77777777" w:rsidR="00C600C7" w:rsidRDefault="00C600C7" w:rsidP="00C600C7">
      <w:pPr>
        <w:pStyle w:val="Heading4"/>
        <w:numPr>
          <w:ilvl w:val="3"/>
          <w:numId w:val="1"/>
        </w:numPr>
        <w:tabs>
          <w:tab w:val="clear" w:pos="1844"/>
          <w:tab w:val="num" w:pos="1701"/>
        </w:tabs>
        <w:ind w:left="2552"/>
      </w:pPr>
      <w:r>
        <w:t>is enforceable without that person having first to incur any expense or make any payment; and</w:t>
      </w:r>
      <w:bookmarkEnd w:id="459"/>
    </w:p>
    <w:p w14:paraId="29E6F081" w14:textId="77777777" w:rsidR="00C600C7" w:rsidRDefault="00C600C7" w:rsidP="00C600C7">
      <w:pPr>
        <w:pStyle w:val="Heading4"/>
        <w:numPr>
          <w:ilvl w:val="3"/>
          <w:numId w:val="1"/>
        </w:numPr>
        <w:tabs>
          <w:tab w:val="clear" w:pos="1844"/>
          <w:tab w:val="num" w:pos="1701"/>
        </w:tabs>
        <w:ind w:left="2552"/>
      </w:pPr>
      <w:bookmarkStart w:id="460" w:name="_Ref347815167"/>
      <w:r>
        <w:t>operates only to the extent that the loss or liability in question is not covered by insurance.</w:t>
      </w:r>
      <w:bookmarkEnd w:id="460"/>
    </w:p>
    <w:p w14:paraId="1BA55005" w14:textId="77777777" w:rsidR="00C600C7" w:rsidRDefault="00C600C7" w:rsidP="00C600C7">
      <w:pPr>
        <w:pStyle w:val="Heading2"/>
        <w:numPr>
          <w:ilvl w:val="1"/>
          <w:numId w:val="1"/>
        </w:numPr>
        <w:tabs>
          <w:tab w:val="clear" w:pos="851"/>
        </w:tabs>
      </w:pPr>
      <w:bookmarkStart w:id="461" w:name="_Ref347815168"/>
      <w:bookmarkStart w:id="462" w:name="_Toc48818801"/>
      <w:bookmarkStart w:id="463" w:name="_Toc48898777"/>
      <w:bookmarkStart w:id="464" w:name="_Toc109122579"/>
      <w:r>
        <w:t>Insurance</w:t>
      </w:r>
      <w:bookmarkEnd w:id="461"/>
      <w:bookmarkEnd w:id="462"/>
      <w:bookmarkEnd w:id="463"/>
      <w:bookmarkEnd w:id="464"/>
    </w:p>
    <w:p w14:paraId="2FFB8A69" w14:textId="77777777" w:rsidR="00C600C7" w:rsidRDefault="00C600C7" w:rsidP="00C600C7">
      <w:pPr>
        <w:pStyle w:val="BodyText"/>
      </w:pPr>
      <w:r>
        <w:t>The association may, to the extent permitted by law:</w:t>
      </w:r>
    </w:p>
    <w:p w14:paraId="5FF9B9A1" w14:textId="77777777" w:rsidR="00C600C7" w:rsidRDefault="00C600C7" w:rsidP="00C600C7">
      <w:pPr>
        <w:pStyle w:val="Heading3"/>
        <w:numPr>
          <w:ilvl w:val="2"/>
          <w:numId w:val="1"/>
        </w:numPr>
        <w:tabs>
          <w:tab w:val="clear" w:pos="1701"/>
        </w:tabs>
        <w:ind w:hanging="850"/>
      </w:pPr>
      <w:bookmarkStart w:id="465" w:name="_Ref347815169"/>
      <w:r>
        <w:t>purchase and maintain insurance; or</w:t>
      </w:r>
      <w:bookmarkEnd w:id="465"/>
    </w:p>
    <w:p w14:paraId="0A534D61" w14:textId="77777777" w:rsidR="00C600C7" w:rsidRDefault="00C600C7" w:rsidP="00C600C7">
      <w:pPr>
        <w:pStyle w:val="Heading3"/>
        <w:numPr>
          <w:ilvl w:val="2"/>
          <w:numId w:val="1"/>
        </w:numPr>
        <w:tabs>
          <w:tab w:val="clear" w:pos="1701"/>
        </w:tabs>
        <w:ind w:hanging="850"/>
      </w:pPr>
      <w:bookmarkStart w:id="466" w:name="_Ref347815170"/>
      <w:r>
        <w:t>pay or agree to pay a premium for insurance,</w:t>
      </w:r>
      <w:bookmarkEnd w:id="466"/>
    </w:p>
    <w:p w14:paraId="38CC2754" w14:textId="77777777" w:rsidR="00C600C7" w:rsidRDefault="00C600C7" w:rsidP="00C600C7">
      <w:pPr>
        <w:pStyle w:val="BodyText"/>
      </w:pPr>
      <w:r>
        <w:t>for any Indemnified Officer against any liability incurred by the person as an officer of the association where the board members consider it appropriate to do so.</w:t>
      </w:r>
    </w:p>
    <w:p w14:paraId="0B0D97FD" w14:textId="77777777" w:rsidR="00C600C7" w:rsidRDefault="00C600C7" w:rsidP="00C600C7">
      <w:pPr>
        <w:pStyle w:val="Heading2"/>
        <w:numPr>
          <w:ilvl w:val="1"/>
          <w:numId w:val="1"/>
        </w:numPr>
        <w:tabs>
          <w:tab w:val="clear" w:pos="851"/>
        </w:tabs>
      </w:pPr>
      <w:bookmarkStart w:id="467" w:name="_Ref347815171"/>
      <w:bookmarkStart w:id="468" w:name="_Toc48818802"/>
      <w:bookmarkStart w:id="469" w:name="_Toc48898778"/>
      <w:bookmarkStart w:id="470" w:name="_Toc109122580"/>
      <w:r>
        <w:t>Savings</w:t>
      </w:r>
      <w:bookmarkEnd w:id="467"/>
      <w:bookmarkEnd w:id="468"/>
      <w:bookmarkEnd w:id="469"/>
      <w:bookmarkEnd w:id="470"/>
    </w:p>
    <w:p w14:paraId="238C698D" w14:textId="735128D6" w:rsidR="00C600C7" w:rsidRDefault="00C600C7" w:rsidP="00C600C7">
      <w:pPr>
        <w:pStyle w:val="BodyText"/>
      </w:pPr>
      <w:r>
        <w:t xml:space="preserve">Nothing in this rule </w:t>
      </w:r>
      <w:r>
        <w:fldChar w:fldCharType="begin"/>
      </w:r>
      <w:r>
        <w:instrText xml:space="preserve"> REF _Ref347816286 \w \h </w:instrText>
      </w:r>
      <w:r>
        <w:fldChar w:fldCharType="separate"/>
      </w:r>
      <w:r w:rsidR="00476A0D">
        <w:t>13</w:t>
      </w:r>
      <w:r>
        <w:fldChar w:fldCharType="end"/>
      </w:r>
      <w:r>
        <w:t>:</w:t>
      </w:r>
    </w:p>
    <w:p w14:paraId="5CBA193E" w14:textId="7406DC52" w:rsidR="00C600C7" w:rsidRDefault="00C600C7" w:rsidP="00C600C7">
      <w:pPr>
        <w:pStyle w:val="Heading3"/>
        <w:numPr>
          <w:ilvl w:val="2"/>
          <w:numId w:val="1"/>
        </w:numPr>
        <w:tabs>
          <w:tab w:val="clear" w:pos="1701"/>
        </w:tabs>
        <w:ind w:hanging="850"/>
      </w:pPr>
      <w:bookmarkStart w:id="471" w:name="_Ref347815172"/>
      <w:r>
        <w:t xml:space="preserve">affects any other right or remedy that an Indemnified Officer may have in respect of any loss or liability referred to in this rule </w:t>
      </w:r>
      <w:r>
        <w:fldChar w:fldCharType="begin"/>
      </w:r>
      <w:r>
        <w:instrText xml:space="preserve"> REF _Ref347815161 \w \h  \* MERGEFORMAT </w:instrText>
      </w:r>
      <w:r>
        <w:fldChar w:fldCharType="separate"/>
      </w:r>
      <w:r w:rsidR="00476A0D">
        <w:t>13</w:t>
      </w:r>
      <w:r>
        <w:fldChar w:fldCharType="end"/>
      </w:r>
      <w:r>
        <w:t>; or</w:t>
      </w:r>
      <w:bookmarkEnd w:id="471"/>
    </w:p>
    <w:p w14:paraId="6A674340" w14:textId="7EB16980" w:rsidR="00C600C7" w:rsidRDefault="00C600C7" w:rsidP="00C600C7">
      <w:pPr>
        <w:pStyle w:val="Heading3"/>
        <w:numPr>
          <w:ilvl w:val="2"/>
          <w:numId w:val="1"/>
        </w:numPr>
        <w:tabs>
          <w:tab w:val="clear" w:pos="1701"/>
        </w:tabs>
        <w:ind w:hanging="850"/>
      </w:pPr>
      <w:bookmarkStart w:id="472" w:name="_Ref347815173"/>
      <w:r>
        <w:t xml:space="preserve">limits the capacity of the association to indemnify or provide or pay for insurance for any person to whom this rule </w:t>
      </w:r>
      <w:r>
        <w:fldChar w:fldCharType="begin"/>
      </w:r>
      <w:r>
        <w:instrText xml:space="preserve"> REF _Ref347816286 \w \h  \* MERGEFORMAT </w:instrText>
      </w:r>
      <w:r>
        <w:fldChar w:fldCharType="separate"/>
      </w:r>
      <w:r w:rsidR="00476A0D">
        <w:t>13</w:t>
      </w:r>
      <w:r>
        <w:fldChar w:fldCharType="end"/>
      </w:r>
      <w:r>
        <w:t xml:space="preserve"> does not apply.</w:t>
      </w:r>
      <w:bookmarkEnd w:id="472"/>
    </w:p>
    <w:p w14:paraId="168BE564" w14:textId="3A824CDC" w:rsidR="008C2468" w:rsidRDefault="00B4608D">
      <w:pPr>
        <w:pStyle w:val="Heading1"/>
      </w:pPr>
      <w:bookmarkStart w:id="473" w:name="_Toc44496691"/>
      <w:bookmarkStart w:id="474" w:name="_Toc44499302"/>
      <w:bookmarkStart w:id="475" w:name="_Toc10912258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t>Accounting</w:t>
      </w:r>
      <w:r w:rsidR="008C2468">
        <w:t xml:space="preserve"> records</w:t>
      </w:r>
      <w:bookmarkEnd w:id="473"/>
      <w:bookmarkEnd w:id="474"/>
      <w:bookmarkEnd w:id="475"/>
    </w:p>
    <w:p w14:paraId="66025D2E" w14:textId="63FF1452" w:rsidR="008C2468" w:rsidRDefault="008C2468">
      <w:pPr>
        <w:pStyle w:val="Heading3"/>
      </w:pPr>
      <w:r>
        <w:t xml:space="preserve">The </w:t>
      </w:r>
      <w:r w:rsidR="00776C7D">
        <w:t>board</w:t>
      </w:r>
      <w:r>
        <w:t xml:space="preserve"> members must keep </w:t>
      </w:r>
      <w:r w:rsidR="00B4608D">
        <w:t xml:space="preserve">accounting </w:t>
      </w:r>
      <w:r>
        <w:t>records that:</w:t>
      </w:r>
    </w:p>
    <w:p w14:paraId="03BD9B56" w14:textId="77777777" w:rsidR="008C2468" w:rsidRDefault="008C2468">
      <w:pPr>
        <w:pStyle w:val="Heading4"/>
      </w:pPr>
      <w:r>
        <w:t xml:space="preserve">correctly record and explain the </w:t>
      </w:r>
      <w:r w:rsidR="00776C7D">
        <w:t>association</w:t>
      </w:r>
      <w:r>
        <w:t>’s transactions and financial position and performance; and</w:t>
      </w:r>
    </w:p>
    <w:p w14:paraId="1BFCDBC1" w14:textId="5E515AF8" w:rsidR="008C2468" w:rsidRDefault="008C2468">
      <w:pPr>
        <w:pStyle w:val="Heading4"/>
      </w:pPr>
      <w:r>
        <w:t xml:space="preserve">enable true and fair financial statements to be prepared as required by the </w:t>
      </w:r>
      <w:r w:rsidR="00FE2D14">
        <w:t>Associations Incorporation Act</w:t>
      </w:r>
      <w:r>
        <w:t xml:space="preserve"> or any other law.</w:t>
      </w:r>
    </w:p>
    <w:p w14:paraId="4E8746B7" w14:textId="77777777" w:rsidR="008C2468" w:rsidRDefault="008C2468">
      <w:pPr>
        <w:pStyle w:val="Heading3"/>
      </w:pPr>
      <w:r>
        <w:t>The records must be retained for at least 7 years.</w:t>
      </w:r>
    </w:p>
    <w:p w14:paraId="669F1A08" w14:textId="77777777" w:rsidR="00C600C7" w:rsidRDefault="00C600C7" w:rsidP="00C600C7">
      <w:pPr>
        <w:pStyle w:val="Heading1"/>
        <w:numPr>
          <w:ilvl w:val="0"/>
          <w:numId w:val="1"/>
        </w:numPr>
        <w:tabs>
          <w:tab w:val="clear" w:pos="851"/>
        </w:tabs>
      </w:pPr>
      <w:bookmarkStart w:id="476" w:name="_Ref347815174"/>
      <w:bookmarkStart w:id="477" w:name="_Ref347816003"/>
      <w:bookmarkStart w:id="478" w:name="_Toc34322999"/>
      <w:bookmarkStart w:id="479" w:name="_Toc48818803"/>
      <w:bookmarkStart w:id="480" w:name="_Toc48898782"/>
      <w:bookmarkStart w:id="481" w:name="_Toc109122582"/>
      <w:bookmarkStart w:id="482" w:name="_Ref457292165"/>
      <w:bookmarkStart w:id="483" w:name="_Toc491247494"/>
      <w:bookmarkStart w:id="484" w:name="_Toc524759775"/>
      <w:bookmarkStart w:id="485" w:name="_Toc12155603"/>
      <w:bookmarkStart w:id="486" w:name="_Toc113161407"/>
      <w:bookmarkStart w:id="487" w:name="_Toc173145724"/>
      <w:bookmarkStart w:id="488" w:name="_Toc174010347"/>
      <w:bookmarkStart w:id="489" w:name="_Toc180984345"/>
      <w:bookmarkStart w:id="490" w:name="_Toc44496694"/>
      <w:bookmarkStart w:id="491" w:name="_Toc44499305"/>
      <w:r>
        <w:lastRenderedPageBreak/>
        <w:t>Notice</w:t>
      </w:r>
      <w:bookmarkEnd w:id="476"/>
      <w:bookmarkEnd w:id="477"/>
      <w:bookmarkEnd w:id="478"/>
      <w:bookmarkEnd w:id="479"/>
      <w:bookmarkEnd w:id="480"/>
      <w:bookmarkEnd w:id="481"/>
    </w:p>
    <w:p w14:paraId="00B6844B" w14:textId="77777777" w:rsidR="00C600C7" w:rsidRDefault="00C600C7" w:rsidP="00C600C7">
      <w:pPr>
        <w:pStyle w:val="Heading2"/>
        <w:numPr>
          <w:ilvl w:val="1"/>
          <w:numId w:val="1"/>
        </w:numPr>
        <w:tabs>
          <w:tab w:val="clear" w:pos="851"/>
        </w:tabs>
      </w:pPr>
      <w:bookmarkStart w:id="492" w:name="_Ref347815175"/>
      <w:bookmarkStart w:id="493" w:name="_Ref347816335"/>
      <w:bookmarkStart w:id="494" w:name="_Ref461784038"/>
      <w:bookmarkStart w:id="495" w:name="_Toc34323000"/>
      <w:bookmarkStart w:id="496" w:name="_Toc48818804"/>
      <w:bookmarkStart w:id="497" w:name="_Ref48898480"/>
      <w:bookmarkStart w:id="498" w:name="_Ref48898626"/>
      <w:bookmarkStart w:id="499" w:name="_Ref48898702"/>
      <w:bookmarkStart w:id="500" w:name="_Toc48898783"/>
      <w:bookmarkStart w:id="501" w:name="_Toc109122583"/>
      <w:r>
        <w:t>Notice from the</w:t>
      </w:r>
      <w:bookmarkEnd w:id="492"/>
      <w:bookmarkEnd w:id="493"/>
      <w:bookmarkEnd w:id="494"/>
      <w:bookmarkEnd w:id="495"/>
      <w:bookmarkEnd w:id="496"/>
      <w:r>
        <w:t xml:space="preserve"> association</w:t>
      </w:r>
      <w:bookmarkEnd w:id="497"/>
      <w:bookmarkEnd w:id="498"/>
      <w:bookmarkEnd w:id="499"/>
      <w:bookmarkEnd w:id="500"/>
      <w:bookmarkEnd w:id="501"/>
    </w:p>
    <w:p w14:paraId="74FDED7C" w14:textId="77777777" w:rsidR="00C600C7" w:rsidRDefault="00C600C7" w:rsidP="00C600C7">
      <w:pPr>
        <w:pStyle w:val="BodyText"/>
      </w:pPr>
      <w:r>
        <w:t>The association may give notice and any communication:</w:t>
      </w:r>
    </w:p>
    <w:p w14:paraId="4C8CAFC0" w14:textId="77777777" w:rsidR="00C600C7" w:rsidRDefault="00C600C7" w:rsidP="00C600C7">
      <w:pPr>
        <w:pStyle w:val="Heading3"/>
        <w:numPr>
          <w:ilvl w:val="2"/>
          <w:numId w:val="1"/>
        </w:numPr>
        <w:tabs>
          <w:tab w:val="clear" w:pos="1701"/>
        </w:tabs>
        <w:ind w:hanging="850"/>
      </w:pPr>
      <w:bookmarkStart w:id="502" w:name="_Ref347815176"/>
      <w:proofErr w:type="gramStart"/>
      <w:r>
        <w:t>personally;</w:t>
      </w:r>
      <w:bookmarkEnd w:id="502"/>
      <w:proofErr w:type="gramEnd"/>
    </w:p>
    <w:p w14:paraId="4C3F27F3" w14:textId="77777777" w:rsidR="00C600C7" w:rsidRDefault="00C600C7" w:rsidP="00C600C7">
      <w:pPr>
        <w:pStyle w:val="Heading3"/>
        <w:numPr>
          <w:ilvl w:val="2"/>
          <w:numId w:val="1"/>
        </w:numPr>
        <w:tabs>
          <w:tab w:val="clear" w:pos="1701"/>
        </w:tabs>
        <w:ind w:hanging="850"/>
      </w:pPr>
      <w:bookmarkStart w:id="503" w:name="_Ref347815177"/>
      <w:r>
        <w:t xml:space="preserve">by post to the person’s nominated </w:t>
      </w:r>
      <w:proofErr w:type="gramStart"/>
      <w:r>
        <w:t>address;</w:t>
      </w:r>
      <w:proofErr w:type="gramEnd"/>
      <w:r>
        <w:t xml:space="preserve"> </w:t>
      </w:r>
      <w:bookmarkEnd w:id="503"/>
    </w:p>
    <w:p w14:paraId="2DEC6EE5" w14:textId="77777777" w:rsidR="00C600C7" w:rsidRDefault="00C600C7" w:rsidP="00C600C7">
      <w:pPr>
        <w:pStyle w:val="Heading3"/>
        <w:numPr>
          <w:ilvl w:val="2"/>
          <w:numId w:val="1"/>
        </w:numPr>
        <w:tabs>
          <w:tab w:val="clear" w:pos="1701"/>
        </w:tabs>
        <w:ind w:hanging="850"/>
      </w:pPr>
      <w:bookmarkStart w:id="504" w:name="_Ref347815178"/>
      <w:r>
        <w:t xml:space="preserve">by email or other electronic </w:t>
      </w:r>
      <w:bookmarkEnd w:id="504"/>
      <w:r>
        <w:t>means; or</w:t>
      </w:r>
    </w:p>
    <w:p w14:paraId="626703F5" w14:textId="77777777" w:rsidR="00C600C7" w:rsidRDefault="00C600C7" w:rsidP="00C600C7">
      <w:pPr>
        <w:pStyle w:val="Heading3"/>
        <w:numPr>
          <w:ilvl w:val="2"/>
          <w:numId w:val="1"/>
        </w:numPr>
        <w:tabs>
          <w:tab w:val="clear" w:pos="1701"/>
        </w:tabs>
        <w:ind w:hanging="850"/>
      </w:pPr>
      <w:r>
        <w:t>by notifying the person by email or other electronic means, that the notice or communication or publication is available at a specified electronic address.</w:t>
      </w:r>
    </w:p>
    <w:p w14:paraId="250FB3C2" w14:textId="77777777" w:rsidR="00C600C7" w:rsidRDefault="00C600C7" w:rsidP="00C600C7">
      <w:pPr>
        <w:pStyle w:val="Heading2"/>
        <w:numPr>
          <w:ilvl w:val="1"/>
          <w:numId w:val="1"/>
        </w:numPr>
        <w:tabs>
          <w:tab w:val="clear" w:pos="851"/>
        </w:tabs>
      </w:pPr>
      <w:bookmarkStart w:id="505" w:name="_Ref347815183"/>
      <w:bookmarkStart w:id="506" w:name="_Toc34323001"/>
      <w:bookmarkStart w:id="507" w:name="_Toc48818805"/>
      <w:bookmarkStart w:id="508" w:name="_Ref48898482"/>
      <w:bookmarkStart w:id="509" w:name="_Toc48898784"/>
      <w:bookmarkStart w:id="510" w:name="_Toc109122584"/>
      <w:r>
        <w:t xml:space="preserve">Notice to the </w:t>
      </w:r>
      <w:bookmarkEnd w:id="505"/>
      <w:bookmarkEnd w:id="506"/>
      <w:bookmarkEnd w:id="507"/>
      <w:r>
        <w:t>association</w:t>
      </w:r>
      <w:bookmarkEnd w:id="508"/>
      <w:bookmarkEnd w:id="509"/>
      <w:bookmarkEnd w:id="510"/>
    </w:p>
    <w:p w14:paraId="666FE693" w14:textId="77777777" w:rsidR="00C600C7" w:rsidRDefault="00C600C7" w:rsidP="00C600C7">
      <w:pPr>
        <w:pStyle w:val="BodyText"/>
      </w:pPr>
      <w:r>
        <w:t>Notice may be given to the association:</w:t>
      </w:r>
    </w:p>
    <w:p w14:paraId="6DED9215" w14:textId="77777777" w:rsidR="00C600C7" w:rsidRDefault="00C600C7" w:rsidP="00C600C7">
      <w:pPr>
        <w:pStyle w:val="Heading3"/>
        <w:numPr>
          <w:ilvl w:val="2"/>
          <w:numId w:val="1"/>
        </w:numPr>
        <w:tabs>
          <w:tab w:val="clear" w:pos="1701"/>
        </w:tabs>
        <w:ind w:hanging="850"/>
      </w:pPr>
      <w:bookmarkStart w:id="511" w:name="_Ref347815184"/>
      <w:r>
        <w:t xml:space="preserve">by personal service at its registered </w:t>
      </w:r>
      <w:proofErr w:type="gramStart"/>
      <w:r>
        <w:t>address;</w:t>
      </w:r>
      <w:bookmarkEnd w:id="511"/>
      <w:proofErr w:type="gramEnd"/>
    </w:p>
    <w:p w14:paraId="4E0A130F" w14:textId="77777777" w:rsidR="00C600C7" w:rsidRDefault="00C600C7" w:rsidP="00C600C7">
      <w:pPr>
        <w:pStyle w:val="Heading3"/>
        <w:numPr>
          <w:ilvl w:val="2"/>
          <w:numId w:val="1"/>
        </w:numPr>
        <w:tabs>
          <w:tab w:val="clear" w:pos="1701"/>
        </w:tabs>
        <w:ind w:hanging="850"/>
      </w:pPr>
      <w:bookmarkStart w:id="512" w:name="_Ref347815185"/>
      <w:r>
        <w:t xml:space="preserve">by post to its registered </w:t>
      </w:r>
      <w:proofErr w:type="gramStart"/>
      <w:r>
        <w:t>address;</w:t>
      </w:r>
      <w:proofErr w:type="gramEnd"/>
      <w:r>
        <w:t xml:space="preserve"> </w:t>
      </w:r>
      <w:bookmarkEnd w:id="512"/>
    </w:p>
    <w:p w14:paraId="738A01C9" w14:textId="4196BDB3" w:rsidR="00C600C7" w:rsidRDefault="00C600C7" w:rsidP="00C600C7">
      <w:pPr>
        <w:pStyle w:val="Heading3"/>
        <w:numPr>
          <w:ilvl w:val="2"/>
          <w:numId w:val="1"/>
        </w:numPr>
        <w:tabs>
          <w:tab w:val="clear" w:pos="1701"/>
        </w:tabs>
        <w:ind w:hanging="850"/>
      </w:pPr>
      <w:bookmarkStart w:id="513" w:name="_Ref347815186"/>
      <w:r>
        <w:t xml:space="preserve">by sending it to the association’s principal email address, or if there is no principal email address, to the email address of the </w:t>
      </w:r>
      <w:r w:rsidR="0013718C">
        <w:t>Public Officer</w:t>
      </w:r>
      <w:bookmarkEnd w:id="513"/>
      <w:r>
        <w:t>;</w:t>
      </w:r>
      <w:r w:rsidR="00693CD9">
        <w:t xml:space="preserve"> or</w:t>
      </w:r>
    </w:p>
    <w:p w14:paraId="107365F9" w14:textId="77777777" w:rsidR="00C600C7" w:rsidRPr="00372EC5" w:rsidRDefault="00C600C7" w:rsidP="00C600C7">
      <w:pPr>
        <w:pStyle w:val="Heading3"/>
        <w:numPr>
          <w:ilvl w:val="2"/>
          <w:numId w:val="1"/>
        </w:numPr>
        <w:tabs>
          <w:tab w:val="clear" w:pos="1701"/>
        </w:tabs>
        <w:ind w:hanging="850"/>
      </w:pPr>
      <w:r>
        <w:t>in relation to voting by notice, in the manner decided by the board members.</w:t>
      </w:r>
    </w:p>
    <w:p w14:paraId="361BAEF0" w14:textId="77777777" w:rsidR="00C600C7" w:rsidRDefault="00C600C7" w:rsidP="00C600C7">
      <w:pPr>
        <w:pStyle w:val="Heading2"/>
        <w:numPr>
          <w:ilvl w:val="1"/>
          <w:numId w:val="1"/>
        </w:numPr>
        <w:tabs>
          <w:tab w:val="clear" w:pos="851"/>
        </w:tabs>
      </w:pPr>
      <w:bookmarkStart w:id="514" w:name="_Ref347815187"/>
      <w:bookmarkStart w:id="515" w:name="_Ref347816345"/>
      <w:bookmarkStart w:id="516" w:name="_Toc34323002"/>
      <w:bookmarkStart w:id="517" w:name="_Toc48818806"/>
      <w:bookmarkStart w:id="518" w:name="_Toc48898785"/>
      <w:bookmarkStart w:id="519" w:name="_Toc109122585"/>
      <w:r>
        <w:t>Time of service</w:t>
      </w:r>
      <w:bookmarkEnd w:id="514"/>
      <w:bookmarkEnd w:id="515"/>
      <w:bookmarkEnd w:id="516"/>
      <w:bookmarkEnd w:id="517"/>
      <w:bookmarkEnd w:id="518"/>
      <w:bookmarkEnd w:id="519"/>
    </w:p>
    <w:p w14:paraId="5F1310D7" w14:textId="77777777" w:rsidR="00C600C7" w:rsidRDefault="00C600C7" w:rsidP="00C600C7">
      <w:pPr>
        <w:pStyle w:val="Heading3"/>
        <w:numPr>
          <w:ilvl w:val="2"/>
          <w:numId w:val="1"/>
        </w:numPr>
        <w:tabs>
          <w:tab w:val="clear" w:pos="1701"/>
        </w:tabs>
        <w:ind w:hanging="850"/>
      </w:pPr>
      <w:bookmarkStart w:id="520" w:name="_Ref347815188"/>
      <w:r>
        <w:t xml:space="preserve">A notice from the association properly addressed and posted is taken to be served </w:t>
      </w:r>
      <w:bookmarkStart w:id="521" w:name="_Ref347815189"/>
      <w:bookmarkEnd w:id="520"/>
      <w:r>
        <w:t>at 10.00am on the day that is three Business Days after the date it was posted.</w:t>
      </w:r>
      <w:bookmarkEnd w:id="521"/>
    </w:p>
    <w:p w14:paraId="7979F845" w14:textId="77777777" w:rsidR="00C600C7" w:rsidRDefault="00C600C7" w:rsidP="00C600C7">
      <w:pPr>
        <w:pStyle w:val="Heading3"/>
        <w:numPr>
          <w:ilvl w:val="2"/>
          <w:numId w:val="1"/>
        </w:numPr>
        <w:tabs>
          <w:tab w:val="clear" w:pos="1701"/>
        </w:tabs>
        <w:ind w:hanging="850"/>
      </w:pPr>
      <w:bookmarkStart w:id="522" w:name="_Ref347815192"/>
      <w:r>
        <w:t xml:space="preserve">Where the association sends a notice by email or other electronic means, the notice is taken as served at the time it is sent. </w:t>
      </w:r>
      <w:bookmarkEnd w:id="522"/>
    </w:p>
    <w:p w14:paraId="57366C0C" w14:textId="652D4DEB" w:rsidR="00C600C7" w:rsidRDefault="00C600C7" w:rsidP="00C600C7">
      <w:pPr>
        <w:pStyle w:val="Heading3"/>
        <w:numPr>
          <w:ilvl w:val="2"/>
          <w:numId w:val="1"/>
        </w:numPr>
        <w:tabs>
          <w:tab w:val="clear" w:pos="1701"/>
        </w:tabs>
        <w:ind w:hanging="850"/>
      </w:pPr>
      <w:bookmarkStart w:id="523" w:name="_Ref347815196"/>
      <w:r>
        <w:t xml:space="preserve">If service under rule </w:t>
      </w:r>
      <w:r>
        <w:fldChar w:fldCharType="begin"/>
      </w:r>
      <w:r>
        <w:instrText xml:space="preserve"> REF _Ref347815192 \w \h  \* MERGEFORMAT </w:instrText>
      </w:r>
      <w:r>
        <w:fldChar w:fldCharType="separate"/>
      </w:r>
      <w:r w:rsidR="00476A0D">
        <w:t>15.3(b)</w:t>
      </w:r>
      <w:r>
        <w:fldChar w:fldCharType="end"/>
      </w:r>
      <w:r>
        <w:t xml:space="preserve"> is on a day which is not a Business Day or is after 4.00pm (addressee’s time), the notice is regarded as having been received at 9.00am on the following Business Day.</w:t>
      </w:r>
      <w:bookmarkEnd w:id="523"/>
    </w:p>
    <w:p w14:paraId="5DDBE14C" w14:textId="77777777" w:rsidR="00C600C7" w:rsidRDefault="00C600C7" w:rsidP="00C600C7">
      <w:pPr>
        <w:pStyle w:val="Heading2"/>
        <w:numPr>
          <w:ilvl w:val="1"/>
          <w:numId w:val="1"/>
        </w:numPr>
        <w:tabs>
          <w:tab w:val="clear" w:pos="851"/>
        </w:tabs>
      </w:pPr>
      <w:bookmarkStart w:id="524" w:name="_Ref347815197"/>
      <w:bookmarkStart w:id="525" w:name="_Toc34323003"/>
      <w:bookmarkStart w:id="526" w:name="_Toc48818807"/>
      <w:bookmarkStart w:id="527" w:name="_Toc48898786"/>
      <w:bookmarkStart w:id="528" w:name="_Toc109122586"/>
      <w:r>
        <w:t>Other communications and documents</w:t>
      </w:r>
      <w:bookmarkEnd w:id="524"/>
      <w:bookmarkEnd w:id="525"/>
      <w:bookmarkEnd w:id="526"/>
      <w:bookmarkEnd w:id="527"/>
      <w:bookmarkEnd w:id="528"/>
    </w:p>
    <w:p w14:paraId="575F11C0" w14:textId="5B7FC26A" w:rsidR="008C2468" w:rsidRDefault="00C600C7">
      <w:pPr>
        <w:pStyle w:val="BodyText"/>
      </w:pPr>
      <w:r>
        <w:t xml:space="preserve">Rules </w:t>
      </w:r>
      <w:r>
        <w:fldChar w:fldCharType="begin"/>
      </w:r>
      <w:r>
        <w:instrText xml:space="preserve"> REF _Ref347816335 \w \h </w:instrText>
      </w:r>
      <w:r w:rsidR="00494722">
        <w:instrText xml:space="preserve"> \* MERGEFORMAT </w:instrText>
      </w:r>
      <w:r>
        <w:fldChar w:fldCharType="separate"/>
      </w:r>
      <w:r w:rsidR="00476A0D">
        <w:t>15.1</w:t>
      </w:r>
      <w:r>
        <w:fldChar w:fldCharType="end"/>
      </w:r>
      <w:r>
        <w:t xml:space="preserve"> to </w:t>
      </w:r>
      <w:r>
        <w:fldChar w:fldCharType="begin"/>
      </w:r>
      <w:r>
        <w:instrText xml:space="preserve"> REF _Ref347816345 \w \h </w:instrText>
      </w:r>
      <w:r w:rsidR="00494722">
        <w:instrText xml:space="preserve"> \* MERGEFORMAT </w:instrText>
      </w:r>
      <w:r>
        <w:fldChar w:fldCharType="separate"/>
      </w:r>
      <w:r w:rsidR="00476A0D">
        <w:t>15.3</w:t>
      </w:r>
      <w:r>
        <w:fldChar w:fldCharType="end"/>
      </w:r>
      <w:r>
        <w:t xml:space="preserve"> apply, as far as they can, with any necessary changes, to the service of any communication or document</w:t>
      </w:r>
      <w:bookmarkEnd w:id="482"/>
      <w:bookmarkEnd w:id="483"/>
      <w:bookmarkEnd w:id="484"/>
      <w:bookmarkEnd w:id="485"/>
      <w:bookmarkEnd w:id="486"/>
      <w:bookmarkEnd w:id="487"/>
      <w:bookmarkEnd w:id="488"/>
      <w:bookmarkEnd w:id="489"/>
      <w:bookmarkEnd w:id="490"/>
      <w:bookmarkEnd w:id="491"/>
      <w:r w:rsidR="008C2468">
        <w:t>.</w:t>
      </w:r>
    </w:p>
    <w:p w14:paraId="7538D73A" w14:textId="77777777" w:rsidR="008C2468" w:rsidRDefault="008C2468">
      <w:pPr>
        <w:pStyle w:val="Heading1"/>
      </w:pPr>
      <w:bookmarkStart w:id="529" w:name="_Toc370477994"/>
      <w:bookmarkStart w:id="530" w:name="_Toc395858373"/>
      <w:bookmarkStart w:id="531" w:name="_Toc419108439"/>
      <w:bookmarkStart w:id="532" w:name="_Toc189546044"/>
      <w:bookmarkStart w:id="533" w:name="_Toc44496701"/>
      <w:bookmarkStart w:id="534" w:name="_Toc44499312"/>
      <w:bookmarkStart w:id="535" w:name="_Toc109122587"/>
      <w:r>
        <w:t>Source and management of funds</w:t>
      </w:r>
      <w:bookmarkEnd w:id="529"/>
      <w:bookmarkEnd w:id="530"/>
      <w:bookmarkEnd w:id="531"/>
      <w:bookmarkEnd w:id="532"/>
      <w:bookmarkEnd w:id="533"/>
      <w:bookmarkEnd w:id="534"/>
      <w:bookmarkEnd w:id="535"/>
    </w:p>
    <w:p w14:paraId="20A5BC2A" w14:textId="77777777" w:rsidR="008C2468" w:rsidRDefault="008C2468">
      <w:pPr>
        <w:pStyle w:val="Heading3"/>
      </w:pPr>
      <w:r>
        <w:t xml:space="preserve">The funds of the </w:t>
      </w:r>
      <w:r w:rsidR="00776C7D">
        <w:t>association</w:t>
      </w:r>
      <w:r>
        <w:t xml:space="preserve"> are to be derived from fees, subscriptions, gifts, sponsorships, donations, government grants, fundraising activities and such other sources as the </w:t>
      </w:r>
      <w:r w:rsidR="00776C7D">
        <w:t>board</w:t>
      </w:r>
      <w:r>
        <w:t xml:space="preserve"> </w:t>
      </w:r>
      <w:r w:rsidR="00571539">
        <w:t>members determine</w:t>
      </w:r>
      <w:r>
        <w:t xml:space="preserve">. </w:t>
      </w:r>
      <w:bookmarkStart w:id="536" w:name="_Toc361028931"/>
      <w:bookmarkStart w:id="537" w:name="_Toc370477995"/>
      <w:bookmarkStart w:id="538" w:name="_Toc395858374"/>
      <w:bookmarkStart w:id="539" w:name="_Toc419108440"/>
      <w:bookmarkStart w:id="540" w:name="_Ref491750601"/>
      <w:bookmarkStart w:id="541" w:name="_Ref11748679"/>
    </w:p>
    <w:p w14:paraId="113066E9" w14:textId="77777777" w:rsidR="008C2468" w:rsidRDefault="008C2468">
      <w:pPr>
        <w:pStyle w:val="Heading3"/>
      </w:pPr>
      <w:r>
        <w:t xml:space="preserve">The funds must be managed as decided by the </w:t>
      </w:r>
      <w:r w:rsidR="00776C7D">
        <w:t>board</w:t>
      </w:r>
      <w:r>
        <w:t xml:space="preserve"> members.</w:t>
      </w:r>
    </w:p>
    <w:p w14:paraId="08E8AF59" w14:textId="77777777" w:rsidR="008C2468" w:rsidRDefault="008C2468">
      <w:pPr>
        <w:pStyle w:val="Heading3"/>
      </w:pPr>
      <w:r>
        <w:t>All cheques, drafts, bills of exchange, promissory notes and other negotiable instruments must be signed:</w:t>
      </w:r>
    </w:p>
    <w:p w14:paraId="619B8D5F" w14:textId="77777777" w:rsidR="008C2468" w:rsidRDefault="008C2468">
      <w:pPr>
        <w:pStyle w:val="Heading4"/>
      </w:pPr>
      <w:bookmarkStart w:id="542" w:name="_Ref489864721"/>
      <w:r>
        <w:t xml:space="preserve">as the </w:t>
      </w:r>
      <w:r w:rsidR="00776C7D">
        <w:t>board</w:t>
      </w:r>
      <w:r>
        <w:t xml:space="preserve"> members decide; or</w:t>
      </w:r>
      <w:bookmarkEnd w:id="542"/>
      <w:r>
        <w:t xml:space="preserve"> </w:t>
      </w:r>
    </w:p>
    <w:p w14:paraId="278B5D84" w14:textId="77777777" w:rsidR="008C2468" w:rsidRDefault="008C2468">
      <w:pPr>
        <w:pStyle w:val="Heading4"/>
      </w:pPr>
      <w:r>
        <w:lastRenderedPageBreak/>
        <w:t xml:space="preserve">failing a decision, by any 2 </w:t>
      </w:r>
      <w:r w:rsidR="00776C7D">
        <w:t>board</w:t>
      </w:r>
      <w:r>
        <w:t xml:space="preserve"> members. </w:t>
      </w:r>
    </w:p>
    <w:p w14:paraId="288F48ED" w14:textId="77777777" w:rsidR="008C2468" w:rsidRDefault="008C2468">
      <w:pPr>
        <w:pStyle w:val="Heading1"/>
      </w:pPr>
      <w:bookmarkStart w:id="543" w:name="_Toc189546038"/>
      <w:bookmarkStart w:id="544" w:name="_Toc44496702"/>
      <w:bookmarkStart w:id="545" w:name="_Toc44499313"/>
      <w:bookmarkStart w:id="546" w:name="_Toc109122588"/>
      <w:r>
        <w:t>Records</w:t>
      </w:r>
      <w:bookmarkEnd w:id="543"/>
      <w:bookmarkEnd w:id="544"/>
      <w:bookmarkEnd w:id="545"/>
      <w:bookmarkEnd w:id="546"/>
      <w:r>
        <w:t xml:space="preserve"> </w:t>
      </w:r>
      <w:bookmarkStart w:id="547" w:name="_Toc395858365"/>
      <w:bookmarkStart w:id="548" w:name="_Toc419108431"/>
    </w:p>
    <w:p w14:paraId="1BED79E0" w14:textId="77777777" w:rsidR="008C2468" w:rsidRDefault="008C2468">
      <w:pPr>
        <w:pStyle w:val="Heading2"/>
      </w:pPr>
      <w:bookmarkStart w:id="549" w:name="_Toc189546039"/>
      <w:bookmarkStart w:id="550" w:name="_Toc44496703"/>
      <w:bookmarkStart w:id="551" w:name="_Toc44499314"/>
      <w:bookmarkStart w:id="552" w:name="_Toc109122589"/>
      <w:r>
        <w:t>Custody of records</w:t>
      </w:r>
      <w:bookmarkEnd w:id="547"/>
      <w:bookmarkEnd w:id="548"/>
      <w:bookmarkEnd w:id="549"/>
      <w:bookmarkEnd w:id="550"/>
      <w:bookmarkEnd w:id="551"/>
      <w:bookmarkEnd w:id="552"/>
    </w:p>
    <w:p w14:paraId="00694EAF" w14:textId="77777777" w:rsidR="008C2468" w:rsidRDefault="008C2468">
      <w:pPr>
        <w:pStyle w:val="BodyText"/>
      </w:pPr>
      <w:r>
        <w:t xml:space="preserve">The </w:t>
      </w:r>
      <w:r w:rsidR="00776C7D">
        <w:t>board</w:t>
      </w:r>
      <w:r>
        <w:t xml:space="preserve"> </w:t>
      </w:r>
      <w:r w:rsidR="00571539">
        <w:t xml:space="preserve">members </w:t>
      </w:r>
      <w:r>
        <w:t xml:space="preserve">or </w:t>
      </w:r>
      <w:r w:rsidR="00571539">
        <w:t xml:space="preserve">their </w:t>
      </w:r>
      <w:r>
        <w:t xml:space="preserve">delegate for this purpose must keep in its or their custody, or under its or their control, all records, books, </w:t>
      </w:r>
      <w:proofErr w:type="gramStart"/>
      <w:r>
        <w:t>documents</w:t>
      </w:r>
      <w:proofErr w:type="gramEnd"/>
      <w:r>
        <w:t xml:space="preserve"> and securities of the </w:t>
      </w:r>
      <w:r w:rsidR="00776C7D">
        <w:t>association</w:t>
      </w:r>
      <w:r>
        <w:t xml:space="preserve">. </w:t>
      </w:r>
      <w:bookmarkStart w:id="553" w:name="_Toc395858366"/>
      <w:bookmarkStart w:id="554" w:name="_Toc419108432"/>
    </w:p>
    <w:p w14:paraId="62FC4DEA" w14:textId="77777777" w:rsidR="008C2468" w:rsidRDefault="008C2468">
      <w:pPr>
        <w:pStyle w:val="Heading2"/>
        <w:numPr>
          <w:ilvl w:val="1"/>
          <w:numId w:val="1"/>
        </w:numPr>
      </w:pPr>
      <w:bookmarkStart w:id="555" w:name="_Toc44496704"/>
      <w:bookmarkStart w:id="556" w:name="_Toc44499315"/>
      <w:bookmarkStart w:id="557" w:name="_Toc109122590"/>
      <w:r>
        <w:t>Minutes</w:t>
      </w:r>
      <w:bookmarkEnd w:id="555"/>
      <w:bookmarkEnd w:id="556"/>
      <w:bookmarkEnd w:id="557"/>
    </w:p>
    <w:p w14:paraId="0445E8A6" w14:textId="77777777" w:rsidR="00B12D6F" w:rsidRPr="000E7B0B" w:rsidRDefault="00B12D6F" w:rsidP="00B12D6F">
      <w:pPr>
        <w:pStyle w:val="Heading3"/>
        <w:numPr>
          <w:ilvl w:val="2"/>
          <w:numId w:val="1"/>
        </w:numPr>
      </w:pPr>
      <w:bookmarkStart w:id="558" w:name="_Ref345405357"/>
      <w:bookmarkStart w:id="559" w:name="_Ref347815128"/>
      <w:r w:rsidRPr="000E7B0B">
        <w:t xml:space="preserve">The </w:t>
      </w:r>
      <w:r>
        <w:t>board members</w:t>
      </w:r>
      <w:r w:rsidRPr="000E7B0B">
        <w:t xml:space="preserve"> must ensure</w:t>
      </w:r>
      <w:bookmarkEnd w:id="558"/>
      <w:r w:rsidRPr="000E7B0B">
        <w:t>:</w:t>
      </w:r>
    </w:p>
    <w:p w14:paraId="08FAD39E" w14:textId="77777777" w:rsidR="00B12D6F" w:rsidRPr="000E7B0B" w:rsidRDefault="00B12D6F" w:rsidP="00B12D6F">
      <w:pPr>
        <w:pStyle w:val="Heading4"/>
        <w:numPr>
          <w:ilvl w:val="3"/>
          <w:numId w:val="1"/>
        </w:numPr>
        <w:tabs>
          <w:tab w:val="clear" w:pos="1844"/>
          <w:tab w:val="num" w:pos="2552"/>
        </w:tabs>
        <w:ind w:left="2552"/>
      </w:pPr>
      <w:bookmarkStart w:id="560" w:name="_Ref345405358"/>
      <w:r w:rsidRPr="000E7B0B">
        <w:t xml:space="preserve">minutes of </w:t>
      </w:r>
      <w:bookmarkStart w:id="561" w:name="_Ref345405359"/>
      <w:bookmarkEnd w:id="560"/>
      <w:r>
        <w:t xml:space="preserve">general meetings, board </w:t>
      </w:r>
      <w:r w:rsidRPr="000E7B0B">
        <w:t>meetings and committee meetings (including all resolutions proposed)</w:t>
      </w:r>
      <w:bookmarkEnd w:id="561"/>
      <w:r w:rsidRPr="000E7B0B">
        <w:t>; and</w:t>
      </w:r>
    </w:p>
    <w:p w14:paraId="1995076D" w14:textId="77777777" w:rsidR="00B12D6F" w:rsidRPr="000E7B0B" w:rsidRDefault="00B12D6F" w:rsidP="00B12D6F">
      <w:pPr>
        <w:pStyle w:val="Heading4"/>
        <w:numPr>
          <w:ilvl w:val="3"/>
          <w:numId w:val="1"/>
        </w:numPr>
        <w:tabs>
          <w:tab w:val="clear" w:pos="1844"/>
          <w:tab w:val="num" w:pos="2552"/>
        </w:tabs>
        <w:ind w:left="2552"/>
      </w:pPr>
      <w:r w:rsidRPr="000E7B0B">
        <w:t xml:space="preserve">records of resolutions passed by members, </w:t>
      </w:r>
      <w:r>
        <w:t xml:space="preserve">board members </w:t>
      </w:r>
      <w:r w:rsidRPr="000E7B0B">
        <w:t xml:space="preserve">and committees, without a meeting, </w:t>
      </w:r>
    </w:p>
    <w:p w14:paraId="054AAED4" w14:textId="2935B4DF" w:rsidR="00B12D6F" w:rsidRPr="000E7B0B" w:rsidRDefault="00B12D6F" w:rsidP="00B12D6F">
      <w:pPr>
        <w:pStyle w:val="BodyText"/>
        <w:ind w:left="1701"/>
      </w:pPr>
      <w:r w:rsidRPr="000E7B0B">
        <w:t xml:space="preserve">are recorded </w:t>
      </w:r>
      <w:r w:rsidR="00401769">
        <w:t xml:space="preserve">accurately </w:t>
      </w:r>
      <w:r w:rsidRPr="000E7B0B">
        <w:t xml:space="preserve">and kept as part of the </w:t>
      </w:r>
      <w:r>
        <w:t>association</w:t>
      </w:r>
      <w:r w:rsidRPr="000E7B0B">
        <w:t>’s records. The records must be made within one month after the relevant meeting is held or resolution passed.</w:t>
      </w:r>
    </w:p>
    <w:p w14:paraId="1D21A068" w14:textId="77777777" w:rsidR="00B12D6F" w:rsidRDefault="00B12D6F" w:rsidP="00B12D6F">
      <w:pPr>
        <w:pStyle w:val="Heading3"/>
        <w:numPr>
          <w:ilvl w:val="2"/>
          <w:numId w:val="1"/>
        </w:numPr>
      </w:pPr>
      <w:bookmarkStart w:id="562" w:name="_Ref347815132"/>
      <w:bookmarkEnd w:id="559"/>
      <w:r>
        <w:t>The minutes of a meeting must be signed within a reasonable time by the chair of the meeting or the chair of the next meeting.</w:t>
      </w:r>
      <w:bookmarkEnd w:id="562"/>
    </w:p>
    <w:p w14:paraId="2E1381C3" w14:textId="77777777" w:rsidR="008C2468" w:rsidRDefault="008C2468">
      <w:pPr>
        <w:pStyle w:val="Heading2"/>
      </w:pPr>
      <w:bookmarkStart w:id="563" w:name="_Toc189546040"/>
      <w:bookmarkStart w:id="564" w:name="_Toc44496705"/>
      <w:bookmarkStart w:id="565" w:name="_Toc44499316"/>
      <w:bookmarkStart w:id="566" w:name="_Ref49241233"/>
      <w:bookmarkStart w:id="567" w:name="_Toc109122591"/>
      <w:r>
        <w:t>Inspection of records</w:t>
      </w:r>
      <w:bookmarkEnd w:id="553"/>
      <w:bookmarkEnd w:id="554"/>
      <w:bookmarkEnd w:id="563"/>
      <w:bookmarkEnd w:id="564"/>
      <w:bookmarkEnd w:id="565"/>
      <w:bookmarkEnd w:id="566"/>
      <w:bookmarkEnd w:id="567"/>
    </w:p>
    <w:p w14:paraId="3D65D05C" w14:textId="19CA87B2" w:rsidR="008C2468" w:rsidRDefault="008C2468">
      <w:pPr>
        <w:pStyle w:val="Heading3"/>
      </w:pPr>
      <w:bookmarkStart w:id="568" w:name="_Ref326684122"/>
      <w:r>
        <w:t xml:space="preserve">The documents associated with incorporation, </w:t>
      </w:r>
      <w:r w:rsidR="00AD76A7">
        <w:t>this constitution</w:t>
      </w:r>
      <w:r>
        <w:t xml:space="preserve">, the trust deed of any trust of which the </w:t>
      </w:r>
      <w:r w:rsidR="00776C7D">
        <w:t>association</w:t>
      </w:r>
      <w:r>
        <w:t xml:space="preserve"> is a trustee, and the minutes of general meetings, including accounting records and financial statements submitted to that general meeting, must be made available for inspection by any member </w:t>
      </w:r>
      <w:r w:rsidR="00865446">
        <w:t xml:space="preserve">who gives the </w:t>
      </w:r>
      <w:r w:rsidR="00A328A1">
        <w:t>chair</w:t>
      </w:r>
      <w:r w:rsidR="00865446">
        <w:t xml:space="preserve">, the </w:t>
      </w:r>
      <w:r w:rsidR="0013718C">
        <w:t>Public Officer</w:t>
      </w:r>
      <w:r>
        <w:t xml:space="preserve"> or delegate for this purpose, reasonable notice that the member wishes to inspect them.</w:t>
      </w:r>
      <w:bookmarkEnd w:id="568"/>
    </w:p>
    <w:p w14:paraId="05F72DF2" w14:textId="0DABC921" w:rsidR="008C2468" w:rsidRDefault="008C2468">
      <w:pPr>
        <w:pStyle w:val="Heading3"/>
      </w:pPr>
      <w:r>
        <w:t xml:space="preserve">The </w:t>
      </w:r>
      <w:r w:rsidR="00776C7D">
        <w:t>board</w:t>
      </w:r>
      <w:r>
        <w:t xml:space="preserve"> </w:t>
      </w:r>
      <w:r w:rsidR="00571539">
        <w:t xml:space="preserve">members </w:t>
      </w:r>
      <w:r>
        <w:t xml:space="preserve">must give a member a copy of anything referred to in </w:t>
      </w:r>
      <w:r w:rsidR="00C54313">
        <w:t>r</w:t>
      </w:r>
      <w:r>
        <w:t xml:space="preserve">ule </w:t>
      </w:r>
      <w:r>
        <w:fldChar w:fldCharType="begin"/>
      </w:r>
      <w:r>
        <w:instrText xml:space="preserve"> REF _Ref326684122 \w \h </w:instrText>
      </w:r>
      <w:r>
        <w:fldChar w:fldCharType="separate"/>
      </w:r>
      <w:r w:rsidR="00476A0D">
        <w:t>17.3(a)</w:t>
      </w:r>
      <w:r>
        <w:fldChar w:fldCharType="end"/>
      </w:r>
      <w:r>
        <w:t xml:space="preserve"> within 14 days of a request from a member and payment of any reasonable fee set by the </w:t>
      </w:r>
      <w:r w:rsidR="00776C7D">
        <w:t>board</w:t>
      </w:r>
      <w:r>
        <w:t xml:space="preserve"> members.</w:t>
      </w:r>
    </w:p>
    <w:p w14:paraId="76AA4C31" w14:textId="33D53E66" w:rsidR="008C2468" w:rsidRDefault="008C2468">
      <w:pPr>
        <w:pStyle w:val="Heading3"/>
      </w:pPr>
      <w:r>
        <w:t xml:space="preserve">A member (other than a </w:t>
      </w:r>
      <w:r w:rsidR="00776C7D">
        <w:t>board</w:t>
      </w:r>
      <w:r w:rsidR="00401769">
        <w:t xml:space="preserve"> member) may apply</w:t>
      </w:r>
      <w:r>
        <w:t xml:space="preserve"> to the </w:t>
      </w:r>
      <w:r w:rsidR="00776C7D">
        <w:t>board</w:t>
      </w:r>
      <w:r>
        <w:t xml:space="preserve"> </w:t>
      </w:r>
      <w:r w:rsidR="00571539">
        <w:t xml:space="preserve">members </w:t>
      </w:r>
      <w:r>
        <w:t>to have access to:</w:t>
      </w:r>
    </w:p>
    <w:p w14:paraId="7E39E53D" w14:textId="19B6B92A" w:rsidR="008C2468" w:rsidRDefault="008C2468">
      <w:pPr>
        <w:pStyle w:val="Heading4"/>
      </w:pPr>
      <w:r>
        <w:t xml:space="preserve">minutes of </w:t>
      </w:r>
      <w:r w:rsidR="00776C7D">
        <w:t>board</w:t>
      </w:r>
      <w:r>
        <w:t xml:space="preserve"> meetings or meetings of </w:t>
      </w:r>
      <w:r w:rsidR="00401769">
        <w:t>advisory councils or sub-</w:t>
      </w:r>
      <w:proofErr w:type="gramStart"/>
      <w:r>
        <w:t>committees;</w:t>
      </w:r>
      <w:proofErr w:type="gramEnd"/>
      <w:r>
        <w:t xml:space="preserve"> </w:t>
      </w:r>
    </w:p>
    <w:p w14:paraId="0E1C55AA" w14:textId="77777777" w:rsidR="008C2468" w:rsidRDefault="008C2468">
      <w:pPr>
        <w:pStyle w:val="Heading4"/>
      </w:pPr>
      <w:r>
        <w:t xml:space="preserve">any resolutions of the </w:t>
      </w:r>
      <w:r w:rsidR="00776C7D">
        <w:t>board</w:t>
      </w:r>
      <w:r>
        <w:t xml:space="preserve"> or any </w:t>
      </w:r>
      <w:proofErr w:type="gramStart"/>
      <w:r>
        <w:t>committee;</w:t>
      </w:r>
      <w:proofErr w:type="gramEnd"/>
      <w:r>
        <w:t xml:space="preserve"> </w:t>
      </w:r>
    </w:p>
    <w:p w14:paraId="700F2203" w14:textId="77777777" w:rsidR="008C2468" w:rsidRDefault="008C2468">
      <w:pPr>
        <w:pStyle w:val="Heading4"/>
      </w:pPr>
      <w:r>
        <w:t xml:space="preserve">records, books, relevant </w:t>
      </w:r>
      <w:proofErr w:type="gramStart"/>
      <w:r>
        <w:t>documents</w:t>
      </w:r>
      <w:proofErr w:type="gramEnd"/>
      <w:r>
        <w:t xml:space="preserve"> or securities of the </w:t>
      </w:r>
      <w:r w:rsidR="00776C7D">
        <w:t>association</w:t>
      </w:r>
      <w:r>
        <w:t>.</w:t>
      </w:r>
    </w:p>
    <w:p w14:paraId="0F98C354" w14:textId="77777777" w:rsidR="008C2468" w:rsidRDefault="008C2468">
      <w:pPr>
        <w:pStyle w:val="Heading3"/>
      </w:pPr>
      <w:r>
        <w:t>The application must state the member’s purpose of the access and specify how the member will use the information.</w:t>
      </w:r>
    </w:p>
    <w:p w14:paraId="728A3944" w14:textId="7688B6CB" w:rsidR="008C2468" w:rsidRDefault="008C2468">
      <w:pPr>
        <w:pStyle w:val="Heading3"/>
      </w:pPr>
      <w:r>
        <w:t xml:space="preserve">The </w:t>
      </w:r>
      <w:r w:rsidR="00776C7D">
        <w:t>board</w:t>
      </w:r>
      <w:r>
        <w:t xml:space="preserve"> </w:t>
      </w:r>
      <w:r w:rsidR="00571539">
        <w:t xml:space="preserve">members </w:t>
      </w:r>
      <w:r>
        <w:t xml:space="preserve">must review the application at the </w:t>
      </w:r>
      <w:r w:rsidR="00776C7D">
        <w:t>board</w:t>
      </w:r>
      <w:r>
        <w:t xml:space="preserve"> meeting following the receipt of the application, or if that</w:t>
      </w:r>
      <w:r w:rsidR="00401769">
        <w:t xml:space="preserve"> is not practicable, at the</w:t>
      </w:r>
      <w:r>
        <w:t xml:space="preserve"> following </w:t>
      </w:r>
      <w:r w:rsidR="00776C7D">
        <w:t>board</w:t>
      </w:r>
      <w:r>
        <w:t xml:space="preserve"> meeting. The </w:t>
      </w:r>
      <w:r w:rsidR="00776C7D">
        <w:t>board</w:t>
      </w:r>
      <w:r>
        <w:t xml:space="preserve"> </w:t>
      </w:r>
      <w:r w:rsidR="00571539">
        <w:t xml:space="preserve">members </w:t>
      </w:r>
      <w:r>
        <w:t>may</w:t>
      </w:r>
      <w:r w:rsidR="00C54313">
        <w:t xml:space="preserve"> request further information or </w:t>
      </w:r>
      <w:r>
        <w:t xml:space="preserve">undertakings from the member as to the use of the information. The </w:t>
      </w:r>
      <w:r w:rsidR="00776C7D">
        <w:t>board</w:t>
      </w:r>
      <w:r>
        <w:t xml:space="preserve"> </w:t>
      </w:r>
      <w:r w:rsidR="00571539">
        <w:t xml:space="preserve">members </w:t>
      </w:r>
      <w:r>
        <w:t>may:</w:t>
      </w:r>
    </w:p>
    <w:p w14:paraId="3BC3D80B" w14:textId="77777777" w:rsidR="008C2468" w:rsidRDefault="008C2468">
      <w:pPr>
        <w:pStyle w:val="Heading4"/>
      </w:pPr>
      <w:r>
        <w:t xml:space="preserve">agree to the application, subject to the </w:t>
      </w:r>
      <w:r w:rsidR="00776C7D">
        <w:t>association</w:t>
      </w:r>
      <w:r>
        <w:t xml:space="preserve">’s legal and other duties (including privacy, commercial confidentiality, governance) on </w:t>
      </w:r>
      <w:r>
        <w:lastRenderedPageBreak/>
        <w:t>such terms and conditions as it considers necessary, including setting access and time limits to control any disruption or inconvenience to management or volunteer time, and may require the member to enter a confidentiality deed or deed restricting the use and disclosure</w:t>
      </w:r>
      <w:r w:rsidR="00C02901">
        <w:t xml:space="preserve">, and any other conditions the </w:t>
      </w:r>
      <w:r w:rsidR="00776C7D">
        <w:t>board</w:t>
      </w:r>
      <w:r w:rsidR="00C02901">
        <w:t xml:space="preserve"> </w:t>
      </w:r>
      <w:r w:rsidR="00571539">
        <w:t>members consider</w:t>
      </w:r>
      <w:r w:rsidR="00C02901">
        <w:t xml:space="preserve"> necessary or desirable</w:t>
      </w:r>
      <w:r>
        <w:t>; or</w:t>
      </w:r>
    </w:p>
    <w:p w14:paraId="6343FF07" w14:textId="77777777" w:rsidR="008C2468" w:rsidRDefault="008C2468">
      <w:pPr>
        <w:pStyle w:val="Heading4"/>
      </w:pPr>
      <w:r>
        <w:t xml:space="preserve">refuse the application </w:t>
      </w:r>
      <w:r w:rsidR="00C02901">
        <w:t xml:space="preserve">in its absolute discretion without the need to provide reasons, </w:t>
      </w:r>
      <w:r>
        <w:t xml:space="preserve">if it considers it </w:t>
      </w:r>
      <w:r w:rsidR="00C02901">
        <w:t>may</w:t>
      </w:r>
      <w:r>
        <w:t xml:space="preserve"> not be in the interests of the </w:t>
      </w:r>
      <w:r w:rsidR="00776C7D">
        <w:t>association</w:t>
      </w:r>
      <w:r>
        <w:t>, or any of the other entities referred to in the relevant documents, to allow the member access.</w:t>
      </w:r>
    </w:p>
    <w:p w14:paraId="429B9200" w14:textId="77777777" w:rsidR="008C2468" w:rsidRDefault="008C2468">
      <w:pPr>
        <w:pStyle w:val="Heading2"/>
      </w:pPr>
      <w:bookmarkStart w:id="569" w:name="_Toc44496706"/>
      <w:bookmarkStart w:id="570" w:name="_Toc44499317"/>
      <w:bookmarkStart w:id="571" w:name="_Toc109122592"/>
      <w:r>
        <w:t xml:space="preserve">Returning documents of the </w:t>
      </w:r>
      <w:r w:rsidR="00776C7D">
        <w:t>association</w:t>
      </w:r>
      <w:bookmarkEnd w:id="569"/>
      <w:bookmarkEnd w:id="570"/>
      <w:bookmarkEnd w:id="571"/>
    </w:p>
    <w:p w14:paraId="653CD766" w14:textId="00CF7882" w:rsidR="008C2468" w:rsidRDefault="008C2468">
      <w:pPr>
        <w:pStyle w:val="BodyText"/>
      </w:pPr>
      <w:r>
        <w:t xml:space="preserve">Any person who has possession or control of documents that belong to the </w:t>
      </w:r>
      <w:r w:rsidR="00776C7D">
        <w:t>association</w:t>
      </w:r>
      <w:r>
        <w:t xml:space="preserve"> are required </w:t>
      </w:r>
      <w:r w:rsidR="00865446">
        <w:t xml:space="preserve">to return the documents to the </w:t>
      </w:r>
      <w:r w:rsidR="0013718C">
        <w:t>Public Officer</w:t>
      </w:r>
      <w:r>
        <w:t xml:space="preserve"> within 28 days after the person ceases to be a </w:t>
      </w:r>
      <w:proofErr w:type="gramStart"/>
      <w:r>
        <w:t>member, or</w:t>
      </w:r>
      <w:proofErr w:type="gramEnd"/>
      <w:r>
        <w:t xml:space="preserve"> ceases to hold the position or role by virtue of which </w:t>
      </w:r>
      <w:r w:rsidR="00ED034E">
        <w:t>they</w:t>
      </w:r>
      <w:r>
        <w:t xml:space="preserve"> had possession or control of the documents.</w:t>
      </w:r>
    </w:p>
    <w:p w14:paraId="6A20563E" w14:textId="69759292" w:rsidR="008C2468" w:rsidRDefault="003C11A3">
      <w:pPr>
        <w:pStyle w:val="Heading1"/>
      </w:pPr>
      <w:bookmarkStart w:id="572" w:name="_Toc109122593"/>
      <w:r>
        <w:t>Execution of documents</w:t>
      </w:r>
      <w:bookmarkEnd w:id="572"/>
    </w:p>
    <w:p w14:paraId="759981D4" w14:textId="77777777" w:rsidR="008C2468" w:rsidRDefault="008C2468">
      <w:pPr>
        <w:pStyle w:val="BodyText"/>
      </w:pPr>
      <w:r>
        <w:t xml:space="preserve">There is no common seal. Contracts and documents of the </w:t>
      </w:r>
      <w:r w:rsidR="00776C7D">
        <w:t>association</w:t>
      </w:r>
      <w:r>
        <w:t xml:space="preserve"> must be signed:</w:t>
      </w:r>
    </w:p>
    <w:p w14:paraId="1D16A525" w14:textId="77777777" w:rsidR="008C2468" w:rsidRDefault="008C2468">
      <w:pPr>
        <w:pStyle w:val="Heading3"/>
      </w:pPr>
      <w:r>
        <w:t xml:space="preserve">as authorised by the </w:t>
      </w:r>
      <w:r w:rsidR="00776C7D">
        <w:t>board</w:t>
      </w:r>
      <w:r>
        <w:t xml:space="preserve"> members; or</w:t>
      </w:r>
    </w:p>
    <w:p w14:paraId="08CA2B20" w14:textId="77777777" w:rsidR="008C2468" w:rsidRDefault="008C2468">
      <w:pPr>
        <w:pStyle w:val="Heading3"/>
      </w:pPr>
      <w:r>
        <w:t xml:space="preserve">by any 2 </w:t>
      </w:r>
      <w:r w:rsidR="00776C7D">
        <w:t>board</w:t>
      </w:r>
      <w:r>
        <w:t xml:space="preserve"> members; or</w:t>
      </w:r>
    </w:p>
    <w:p w14:paraId="4EE52452" w14:textId="1CDF74F7" w:rsidR="008C2468" w:rsidRDefault="008C2468">
      <w:pPr>
        <w:pStyle w:val="Heading3"/>
      </w:pPr>
      <w:r>
        <w:t xml:space="preserve">by a </w:t>
      </w:r>
      <w:r w:rsidR="00776C7D">
        <w:t>board</w:t>
      </w:r>
      <w:r w:rsidR="00865446">
        <w:t xml:space="preserve"> member and the </w:t>
      </w:r>
      <w:r w:rsidR="0013718C">
        <w:t>Public Officer</w:t>
      </w:r>
      <w:r>
        <w:t>.</w:t>
      </w:r>
    </w:p>
    <w:p w14:paraId="47AF3262" w14:textId="77777777" w:rsidR="008C2468" w:rsidRDefault="008C2468">
      <w:pPr>
        <w:pStyle w:val="Heading1"/>
      </w:pPr>
      <w:bookmarkStart w:id="573" w:name="_Toc491247498"/>
      <w:bookmarkStart w:id="574" w:name="_Toc524759779"/>
      <w:bookmarkStart w:id="575" w:name="_Toc12155607"/>
      <w:bookmarkStart w:id="576" w:name="_Toc113161414"/>
      <w:bookmarkStart w:id="577" w:name="_Toc173145731"/>
      <w:bookmarkStart w:id="578" w:name="_Toc174010354"/>
      <w:bookmarkStart w:id="579" w:name="_Toc180984352"/>
      <w:bookmarkStart w:id="580" w:name="_Toc44496708"/>
      <w:bookmarkStart w:id="581" w:name="_Toc44499319"/>
      <w:bookmarkStart w:id="582" w:name="_Toc109122594"/>
      <w:bookmarkEnd w:id="536"/>
      <w:bookmarkEnd w:id="537"/>
      <w:bookmarkEnd w:id="538"/>
      <w:bookmarkEnd w:id="539"/>
      <w:bookmarkEnd w:id="540"/>
      <w:bookmarkEnd w:id="541"/>
      <w:r>
        <w:t>Definitions and interpretation</w:t>
      </w:r>
      <w:bookmarkEnd w:id="573"/>
      <w:bookmarkEnd w:id="574"/>
      <w:bookmarkEnd w:id="575"/>
      <w:bookmarkEnd w:id="576"/>
      <w:bookmarkEnd w:id="577"/>
      <w:bookmarkEnd w:id="578"/>
      <w:bookmarkEnd w:id="579"/>
      <w:bookmarkEnd w:id="580"/>
      <w:bookmarkEnd w:id="581"/>
      <w:bookmarkEnd w:id="582"/>
    </w:p>
    <w:p w14:paraId="272CB637" w14:textId="77777777" w:rsidR="008C2468" w:rsidRDefault="008C2468">
      <w:pPr>
        <w:pStyle w:val="Heading2"/>
      </w:pPr>
      <w:bookmarkStart w:id="583" w:name="_Toc491247499"/>
      <w:bookmarkStart w:id="584" w:name="_Toc524759780"/>
      <w:bookmarkStart w:id="585" w:name="_Toc12155608"/>
      <w:bookmarkStart w:id="586" w:name="_Toc113161415"/>
      <w:bookmarkStart w:id="587" w:name="_Toc173145732"/>
      <w:bookmarkStart w:id="588" w:name="_Toc174010355"/>
      <w:bookmarkStart w:id="589" w:name="_Toc180984353"/>
      <w:bookmarkStart w:id="590" w:name="_Ref187730677"/>
      <w:bookmarkStart w:id="591" w:name="_Toc44496709"/>
      <w:bookmarkStart w:id="592" w:name="_Toc44499320"/>
      <w:bookmarkStart w:id="593" w:name="_Toc109122595"/>
      <w:r>
        <w:t>Definitions</w:t>
      </w:r>
      <w:bookmarkEnd w:id="583"/>
      <w:bookmarkEnd w:id="584"/>
      <w:bookmarkEnd w:id="585"/>
      <w:bookmarkEnd w:id="586"/>
      <w:bookmarkEnd w:id="587"/>
      <w:bookmarkEnd w:id="588"/>
      <w:bookmarkEnd w:id="589"/>
      <w:bookmarkEnd w:id="590"/>
      <w:bookmarkEnd w:id="591"/>
      <w:bookmarkEnd w:id="592"/>
      <w:bookmarkEnd w:id="593"/>
    </w:p>
    <w:p w14:paraId="1EE42B8E" w14:textId="12ED03B8" w:rsidR="00EC4E45" w:rsidRDefault="008C2468" w:rsidP="00817E39">
      <w:pPr>
        <w:pStyle w:val="BodyText"/>
        <w:keepNext/>
      </w:pPr>
      <w:r>
        <w:t xml:space="preserve">The meanings of the terms used in </w:t>
      </w:r>
      <w:r w:rsidR="00AD76A7">
        <w:t>this constitution</w:t>
      </w:r>
      <w:r w:rsidR="00817E39">
        <w:t xml:space="preserve"> are set out below.</w:t>
      </w:r>
    </w:p>
    <w:tbl>
      <w:tblPr>
        <w:tblW w:w="0" w:type="auto"/>
        <w:tblInd w:w="851" w:type="dxa"/>
        <w:tblBorders>
          <w:bottom w:val="single" w:sz="4" w:space="0" w:color="4D4D4D"/>
          <w:insideH w:val="single" w:sz="4" w:space="0" w:color="4D4D4D"/>
        </w:tblBorders>
        <w:tblLayout w:type="fixed"/>
        <w:tblCellMar>
          <w:top w:w="284" w:type="dxa"/>
          <w:left w:w="0" w:type="dxa"/>
          <w:bottom w:w="113" w:type="dxa"/>
          <w:right w:w="284" w:type="dxa"/>
        </w:tblCellMar>
        <w:tblLook w:val="01E0" w:firstRow="1" w:lastRow="1" w:firstColumn="1" w:lastColumn="1" w:noHBand="0" w:noVBand="0"/>
      </w:tblPr>
      <w:tblGrid>
        <w:gridCol w:w="2268"/>
        <w:gridCol w:w="5670"/>
      </w:tblGrid>
      <w:tr w:rsidR="008C2468" w14:paraId="70A78FEF" w14:textId="77777777">
        <w:trPr>
          <w:tblHeader/>
        </w:trPr>
        <w:tc>
          <w:tcPr>
            <w:tcW w:w="2268" w:type="dxa"/>
          </w:tcPr>
          <w:p w14:paraId="32679C76" w14:textId="77777777" w:rsidR="008C2468" w:rsidRDefault="008C2468">
            <w:pPr>
              <w:pStyle w:val="ColumnHeader"/>
            </w:pPr>
            <w:r>
              <w:t>Term</w:t>
            </w:r>
          </w:p>
        </w:tc>
        <w:tc>
          <w:tcPr>
            <w:tcW w:w="5670" w:type="dxa"/>
          </w:tcPr>
          <w:p w14:paraId="4BEA2558" w14:textId="77777777" w:rsidR="008C2468" w:rsidRDefault="008C2468">
            <w:pPr>
              <w:pStyle w:val="ColumnHeader"/>
            </w:pPr>
            <w:r>
              <w:t>Meaning</w:t>
            </w:r>
          </w:p>
        </w:tc>
      </w:tr>
      <w:tr w:rsidR="00F775BD" w14:paraId="7011B2D2" w14:textId="77777777">
        <w:tc>
          <w:tcPr>
            <w:tcW w:w="2268" w:type="dxa"/>
          </w:tcPr>
          <w:p w14:paraId="6749C466" w14:textId="77777777" w:rsidR="00F775BD" w:rsidRDefault="00F775BD">
            <w:pPr>
              <w:pStyle w:val="Term"/>
            </w:pPr>
            <w:r>
              <w:t>ACNC Act</w:t>
            </w:r>
          </w:p>
        </w:tc>
        <w:tc>
          <w:tcPr>
            <w:tcW w:w="5670" w:type="dxa"/>
          </w:tcPr>
          <w:p w14:paraId="14007192" w14:textId="77777777" w:rsidR="00F775BD" w:rsidRDefault="00F775BD" w:rsidP="0086131C">
            <w:pPr>
              <w:pStyle w:val="Meaning"/>
            </w:pPr>
            <w:r w:rsidRPr="001C7BBB">
              <w:rPr>
                <w:i/>
              </w:rPr>
              <w:t>Au</w:t>
            </w:r>
            <w:r>
              <w:rPr>
                <w:i/>
              </w:rPr>
              <w:t>stralian Charities and Not-for-p</w:t>
            </w:r>
            <w:r w:rsidRPr="001C7BBB">
              <w:rPr>
                <w:i/>
              </w:rPr>
              <w:t>rofit</w:t>
            </w:r>
            <w:r>
              <w:rPr>
                <w:i/>
              </w:rPr>
              <w:t>s</w:t>
            </w:r>
            <w:r w:rsidRPr="001C7BBB">
              <w:rPr>
                <w:i/>
              </w:rPr>
              <w:t xml:space="preserve"> Commission Act 2012</w:t>
            </w:r>
            <w:r w:rsidR="0063798C">
              <w:t xml:space="preserve"> (</w:t>
            </w:r>
            <w:proofErr w:type="spellStart"/>
            <w:r w:rsidR="0063798C">
              <w:t>Cth</w:t>
            </w:r>
            <w:proofErr w:type="spellEnd"/>
            <w:r w:rsidR="0063798C">
              <w:t>)</w:t>
            </w:r>
            <w:r w:rsidR="0086131C">
              <w:t>.</w:t>
            </w:r>
          </w:p>
        </w:tc>
      </w:tr>
      <w:tr w:rsidR="008C2468" w14:paraId="165FC1F7" w14:textId="77777777">
        <w:tc>
          <w:tcPr>
            <w:tcW w:w="2268" w:type="dxa"/>
          </w:tcPr>
          <w:p w14:paraId="720618BF" w14:textId="6FCA1186" w:rsidR="008C2468" w:rsidRDefault="00FE2D14">
            <w:pPr>
              <w:pStyle w:val="Term"/>
            </w:pPr>
            <w:r>
              <w:t>Associations Incorporation Act</w:t>
            </w:r>
          </w:p>
        </w:tc>
        <w:tc>
          <w:tcPr>
            <w:tcW w:w="5670" w:type="dxa"/>
          </w:tcPr>
          <w:p w14:paraId="6EF05E54" w14:textId="6597B449" w:rsidR="008C2468" w:rsidRDefault="00865306" w:rsidP="009D306F">
            <w:pPr>
              <w:pStyle w:val="Meaning"/>
            </w:pPr>
            <w:r>
              <w:rPr>
                <w:i/>
              </w:rPr>
              <w:t>A</w:t>
            </w:r>
            <w:r w:rsidR="00776C7D">
              <w:rPr>
                <w:i/>
              </w:rPr>
              <w:t>ssociation</w:t>
            </w:r>
            <w:r w:rsidR="008C2468">
              <w:rPr>
                <w:i/>
              </w:rPr>
              <w:t xml:space="preserve">s Incorporation </w:t>
            </w:r>
            <w:r w:rsidR="00246F18">
              <w:rPr>
                <w:i/>
              </w:rPr>
              <w:t xml:space="preserve">Reform </w:t>
            </w:r>
            <w:r w:rsidR="008C2468">
              <w:rPr>
                <w:i/>
              </w:rPr>
              <w:t xml:space="preserve">Act </w:t>
            </w:r>
            <w:r w:rsidR="009D306F">
              <w:rPr>
                <w:i/>
              </w:rPr>
              <w:t>1991</w:t>
            </w:r>
            <w:r>
              <w:t xml:space="preserve"> (</w:t>
            </w:r>
            <w:r w:rsidR="009D306F">
              <w:t>ACT</w:t>
            </w:r>
            <w:r>
              <w:t>)</w:t>
            </w:r>
            <w:r w:rsidR="0086131C">
              <w:t>.</w:t>
            </w:r>
          </w:p>
        </w:tc>
      </w:tr>
      <w:tr w:rsidR="008C2468" w14:paraId="402CC402" w14:textId="77777777">
        <w:tc>
          <w:tcPr>
            <w:tcW w:w="2268" w:type="dxa"/>
          </w:tcPr>
          <w:p w14:paraId="6FB29CF2" w14:textId="77777777" w:rsidR="008C2468" w:rsidRDefault="00571539">
            <w:pPr>
              <w:pStyle w:val="Term"/>
            </w:pPr>
            <w:r>
              <w:t>b</w:t>
            </w:r>
            <w:r w:rsidR="00776C7D">
              <w:t>oard</w:t>
            </w:r>
            <w:r>
              <w:t xml:space="preserve"> member</w:t>
            </w:r>
          </w:p>
        </w:tc>
        <w:tc>
          <w:tcPr>
            <w:tcW w:w="5670" w:type="dxa"/>
          </w:tcPr>
          <w:p w14:paraId="323BEE2B" w14:textId="77777777" w:rsidR="008C2468" w:rsidRDefault="00571539" w:rsidP="00571539">
            <w:pPr>
              <w:pStyle w:val="Meaning"/>
            </w:pPr>
            <w:r>
              <w:t xml:space="preserve">a member of the </w:t>
            </w:r>
            <w:r w:rsidR="008C2468">
              <w:t xml:space="preserve">committee of management of the </w:t>
            </w:r>
            <w:r w:rsidR="00776C7D">
              <w:t>association</w:t>
            </w:r>
            <w:r w:rsidR="0086131C">
              <w:t>.</w:t>
            </w:r>
          </w:p>
        </w:tc>
      </w:tr>
      <w:tr w:rsidR="009D4280" w14:paraId="7A95D9CC" w14:textId="77777777">
        <w:tc>
          <w:tcPr>
            <w:tcW w:w="2268" w:type="dxa"/>
          </w:tcPr>
          <w:p w14:paraId="10685925" w14:textId="77777777" w:rsidR="009D4280" w:rsidRDefault="009D4280">
            <w:pPr>
              <w:pStyle w:val="Term"/>
            </w:pPr>
            <w:r>
              <w:t>Business Day</w:t>
            </w:r>
          </w:p>
        </w:tc>
        <w:tc>
          <w:tcPr>
            <w:tcW w:w="5670" w:type="dxa"/>
          </w:tcPr>
          <w:p w14:paraId="0E30A0CF" w14:textId="77777777" w:rsidR="009D4280" w:rsidRDefault="009D4280">
            <w:pPr>
              <w:pStyle w:val="Meaning"/>
            </w:pPr>
            <w:r>
              <w:t xml:space="preserve">Monday to Friday inclusive, </w:t>
            </w:r>
            <w:r w:rsidRPr="009D4280">
              <w:t xml:space="preserve">excluding New Years’ Day, Good Friday, Easter Monday, ANZAC Day, Christmas </w:t>
            </w:r>
            <w:proofErr w:type="gramStart"/>
            <w:r w:rsidRPr="009D4280">
              <w:t>Day</w:t>
            </w:r>
            <w:proofErr w:type="gramEnd"/>
            <w:r w:rsidRPr="009D4280">
              <w:t xml:space="preserve"> and Boxing Day. </w:t>
            </w:r>
          </w:p>
        </w:tc>
      </w:tr>
      <w:tr w:rsidR="008C2468" w14:paraId="307431E4" w14:textId="77777777">
        <w:tc>
          <w:tcPr>
            <w:tcW w:w="2268" w:type="dxa"/>
          </w:tcPr>
          <w:p w14:paraId="61D15494" w14:textId="77777777" w:rsidR="008C2468" w:rsidRPr="00974F84" w:rsidRDefault="008C2468">
            <w:pPr>
              <w:pStyle w:val="Term"/>
            </w:pPr>
            <w:r w:rsidRPr="00974F84">
              <w:lastRenderedPageBreak/>
              <w:t>Commissioner</w:t>
            </w:r>
          </w:p>
        </w:tc>
        <w:tc>
          <w:tcPr>
            <w:tcW w:w="5670" w:type="dxa"/>
          </w:tcPr>
          <w:p w14:paraId="36A69A24" w14:textId="77777777" w:rsidR="008C2468" w:rsidRPr="00974F84" w:rsidRDefault="008C2468">
            <w:pPr>
              <w:pStyle w:val="Meaning"/>
            </w:pPr>
            <w:r w:rsidRPr="00974F84">
              <w:t xml:space="preserve">the Commissioner of Taxation, a Second Commissioner of </w:t>
            </w:r>
            <w:proofErr w:type="gramStart"/>
            <w:r w:rsidRPr="00974F84">
              <w:t>Taxation</w:t>
            </w:r>
            <w:proofErr w:type="gramEnd"/>
            <w:r w:rsidRPr="00974F84">
              <w:t xml:space="preserve"> or a Deputy Commissioner of Taxat</w:t>
            </w:r>
            <w:r w:rsidR="0063798C" w:rsidRPr="00974F84">
              <w:t>ion for the purposes of ITAA 97</w:t>
            </w:r>
            <w:r w:rsidR="0086131C" w:rsidRPr="00974F84">
              <w:t>.</w:t>
            </w:r>
          </w:p>
        </w:tc>
      </w:tr>
      <w:tr w:rsidR="00E35C92" w14:paraId="0F3ADAFB" w14:textId="77777777">
        <w:tc>
          <w:tcPr>
            <w:tcW w:w="2268" w:type="dxa"/>
          </w:tcPr>
          <w:p w14:paraId="74AAD75C" w14:textId="77777777" w:rsidR="00E35C92" w:rsidRPr="00974F84" w:rsidRDefault="00E35C92">
            <w:pPr>
              <w:pStyle w:val="Term"/>
            </w:pPr>
            <w:r w:rsidRPr="00974F84">
              <w:t>Corporations Act</w:t>
            </w:r>
          </w:p>
        </w:tc>
        <w:tc>
          <w:tcPr>
            <w:tcW w:w="5670" w:type="dxa"/>
          </w:tcPr>
          <w:p w14:paraId="5914D4F7" w14:textId="77777777" w:rsidR="00E35C92" w:rsidRPr="00974F84" w:rsidRDefault="00E35C92">
            <w:pPr>
              <w:pStyle w:val="Meaning"/>
            </w:pPr>
            <w:r w:rsidRPr="00974F84">
              <w:rPr>
                <w:i/>
              </w:rPr>
              <w:t>Corporations Act 2001</w:t>
            </w:r>
            <w:r w:rsidRPr="00974F84">
              <w:t xml:space="preserve"> (</w:t>
            </w:r>
            <w:proofErr w:type="spellStart"/>
            <w:r w:rsidRPr="00974F84">
              <w:t>Cth</w:t>
            </w:r>
            <w:proofErr w:type="spellEnd"/>
            <w:r w:rsidRPr="00974F84">
              <w:t>).</w:t>
            </w:r>
          </w:p>
        </w:tc>
      </w:tr>
      <w:tr w:rsidR="008C2468" w14:paraId="43A8219C" w14:textId="77777777">
        <w:tc>
          <w:tcPr>
            <w:tcW w:w="2268" w:type="dxa"/>
          </w:tcPr>
          <w:p w14:paraId="5FEF7B17" w14:textId="77777777" w:rsidR="008C2468" w:rsidRPr="00974F84" w:rsidRDefault="008C2468">
            <w:pPr>
              <w:pStyle w:val="Term"/>
            </w:pPr>
            <w:r w:rsidRPr="00974F84">
              <w:t>Deductible Contribution</w:t>
            </w:r>
          </w:p>
        </w:tc>
        <w:tc>
          <w:tcPr>
            <w:tcW w:w="5670" w:type="dxa"/>
          </w:tcPr>
          <w:p w14:paraId="01520C22" w14:textId="77777777" w:rsidR="008C2468" w:rsidRPr="00974F84" w:rsidRDefault="00A328A1" w:rsidP="00571539">
            <w:pPr>
              <w:pStyle w:val="Meaning"/>
            </w:pPr>
            <w:r w:rsidRPr="00974F84">
              <w:t>a voluntary transfer of money or property in relation to an eligible fundraising event as described in item 7 or item 8 of the table in section 30 15 of the ITAA 97.</w:t>
            </w:r>
          </w:p>
        </w:tc>
      </w:tr>
      <w:tr w:rsidR="00974F84" w14:paraId="5FF7680E" w14:textId="77777777">
        <w:tc>
          <w:tcPr>
            <w:tcW w:w="2268" w:type="dxa"/>
          </w:tcPr>
          <w:p w14:paraId="38CEBD50" w14:textId="5267DF93" w:rsidR="00974F84" w:rsidRPr="00974F84" w:rsidRDefault="00087FBC">
            <w:pPr>
              <w:pStyle w:val="Term"/>
            </w:pPr>
            <w:r>
              <w:t>d</w:t>
            </w:r>
            <w:r w:rsidR="00974F84" w:rsidRPr="00974F84">
              <w:t>isabilit</w:t>
            </w:r>
            <w:r w:rsidR="00BE5362">
              <w:t>ies</w:t>
            </w:r>
          </w:p>
        </w:tc>
        <w:tc>
          <w:tcPr>
            <w:tcW w:w="5670" w:type="dxa"/>
          </w:tcPr>
          <w:p w14:paraId="6E417376" w14:textId="283E17AC" w:rsidR="00974F84" w:rsidRPr="00974F84" w:rsidRDefault="00282BF8" w:rsidP="00571539">
            <w:pPr>
              <w:pStyle w:val="Meaning"/>
            </w:pPr>
            <w:r w:rsidRPr="00282BF8">
              <w:t xml:space="preserve">include those who have long-term physical, mental, </w:t>
            </w:r>
            <w:proofErr w:type="gramStart"/>
            <w:r w:rsidRPr="00282BF8">
              <w:t>intellectual</w:t>
            </w:r>
            <w:proofErr w:type="gramEnd"/>
            <w:r w:rsidRPr="00282BF8">
              <w:t xml:space="preserve"> or sensory impairments which in interaction with various barriers may hinder their full and effective participation in society on an equal basis with others.</w:t>
            </w:r>
          </w:p>
        </w:tc>
      </w:tr>
      <w:tr w:rsidR="008C2468" w14:paraId="3B496E20" w14:textId="77777777">
        <w:tc>
          <w:tcPr>
            <w:tcW w:w="2268" w:type="dxa"/>
          </w:tcPr>
          <w:p w14:paraId="241E2C6D" w14:textId="77777777" w:rsidR="008C2468" w:rsidRDefault="008C2468">
            <w:pPr>
              <w:pStyle w:val="Term"/>
            </w:pPr>
            <w:r>
              <w:t>Financial Year</w:t>
            </w:r>
          </w:p>
        </w:tc>
        <w:tc>
          <w:tcPr>
            <w:tcW w:w="5670" w:type="dxa"/>
          </w:tcPr>
          <w:p w14:paraId="349B0CDE" w14:textId="77777777" w:rsidR="008C2468" w:rsidRDefault="008C2468">
            <w:pPr>
              <w:pStyle w:val="Meaning"/>
            </w:pPr>
            <w:r>
              <w:t>period</w:t>
            </w:r>
            <w:r w:rsidR="0063798C">
              <w:t xml:space="preserve"> of 12 months ending on 30 June</w:t>
            </w:r>
            <w:r w:rsidR="00E35C92">
              <w:t>.</w:t>
            </w:r>
          </w:p>
        </w:tc>
      </w:tr>
      <w:tr w:rsidR="008C2468" w14:paraId="17259697" w14:textId="77777777">
        <w:tc>
          <w:tcPr>
            <w:tcW w:w="2268" w:type="dxa"/>
          </w:tcPr>
          <w:p w14:paraId="0B12946D" w14:textId="77777777" w:rsidR="008C2468" w:rsidRPr="00282BF8" w:rsidRDefault="008C2468">
            <w:pPr>
              <w:pStyle w:val="Term"/>
            </w:pPr>
            <w:r w:rsidRPr="00282BF8">
              <w:t>Gift</w:t>
            </w:r>
          </w:p>
        </w:tc>
        <w:tc>
          <w:tcPr>
            <w:tcW w:w="5670" w:type="dxa"/>
          </w:tcPr>
          <w:p w14:paraId="62D4C20F" w14:textId="77777777" w:rsidR="008C2468" w:rsidRPr="00282BF8" w:rsidRDefault="00A328A1">
            <w:pPr>
              <w:pStyle w:val="Meaning"/>
            </w:pPr>
            <w:r w:rsidRPr="00282BF8">
              <w:t>a voluntary transfer of money or property (including financial assets such as shares) where the donor receives no material benefit or advantage as described in item 1 of the table in section 30-15 of the ITAA 97.</w:t>
            </w:r>
          </w:p>
        </w:tc>
      </w:tr>
      <w:tr w:rsidR="008C2468" w14:paraId="3B2F2865" w14:textId="77777777">
        <w:tc>
          <w:tcPr>
            <w:tcW w:w="2268" w:type="dxa"/>
          </w:tcPr>
          <w:p w14:paraId="180EC9DE" w14:textId="77777777" w:rsidR="008C2468" w:rsidRDefault="008C2468">
            <w:pPr>
              <w:pStyle w:val="Term"/>
            </w:pPr>
            <w:r>
              <w:t>Indemnified Officer</w:t>
            </w:r>
          </w:p>
        </w:tc>
        <w:tc>
          <w:tcPr>
            <w:tcW w:w="5670" w:type="dxa"/>
          </w:tcPr>
          <w:p w14:paraId="0A63072B" w14:textId="4CB69C2C" w:rsidR="008C2468" w:rsidRDefault="008C2468" w:rsidP="00571539">
            <w:pPr>
              <w:pStyle w:val="Meaning"/>
            </w:pPr>
            <w:r>
              <w:t xml:space="preserve">each person who is or has been a </w:t>
            </w:r>
            <w:r w:rsidR="00776C7D">
              <w:t>board</w:t>
            </w:r>
            <w:r>
              <w:t xml:space="preserve"> member or </w:t>
            </w:r>
            <w:r w:rsidR="0013718C">
              <w:t>Public Officer</w:t>
            </w:r>
            <w:r>
              <w:t xml:space="preserve"> of the </w:t>
            </w:r>
            <w:r w:rsidR="00776C7D">
              <w:t>association</w:t>
            </w:r>
            <w:r>
              <w:t>; and</w:t>
            </w:r>
          </w:p>
          <w:p w14:paraId="1416B4F8" w14:textId="77777777" w:rsidR="00C8665C" w:rsidRDefault="00C8665C">
            <w:pPr>
              <w:pStyle w:val="ListNumberTable"/>
            </w:pPr>
            <w:r>
              <w:t>an office holder within the meaning of the Act; and</w:t>
            </w:r>
          </w:p>
          <w:p w14:paraId="46295859" w14:textId="77777777" w:rsidR="008C2468" w:rsidRDefault="008C2468" w:rsidP="00C8665C">
            <w:pPr>
              <w:pStyle w:val="ListNumberTable"/>
            </w:pPr>
            <w:r>
              <w:t>any former officer</w:t>
            </w:r>
            <w:r w:rsidR="00C8665C">
              <w:t xml:space="preserve"> holder</w:t>
            </w:r>
            <w:r>
              <w:t xml:space="preserve"> as the </w:t>
            </w:r>
            <w:r w:rsidR="00776C7D">
              <w:t>board</w:t>
            </w:r>
            <w:r>
              <w:t xml:space="preserve"> m</w:t>
            </w:r>
            <w:r w:rsidR="00C8665C">
              <w:t>embers in each case decide.</w:t>
            </w:r>
          </w:p>
        </w:tc>
      </w:tr>
      <w:tr w:rsidR="008C2468" w14:paraId="0BA45512" w14:textId="77777777">
        <w:tc>
          <w:tcPr>
            <w:tcW w:w="2268" w:type="dxa"/>
          </w:tcPr>
          <w:p w14:paraId="1B2D9145" w14:textId="77777777" w:rsidR="008C2468" w:rsidRPr="00994A6E" w:rsidRDefault="008C2468">
            <w:pPr>
              <w:pStyle w:val="Term"/>
            </w:pPr>
            <w:r w:rsidRPr="00994A6E">
              <w:t>ITAA 97</w:t>
            </w:r>
          </w:p>
        </w:tc>
        <w:tc>
          <w:tcPr>
            <w:tcW w:w="5670" w:type="dxa"/>
          </w:tcPr>
          <w:p w14:paraId="3E2AD118" w14:textId="77777777" w:rsidR="008C2468" w:rsidRPr="00994A6E" w:rsidRDefault="008C2468">
            <w:pPr>
              <w:pStyle w:val="Meaning"/>
            </w:pPr>
            <w:r w:rsidRPr="00994A6E">
              <w:rPr>
                <w:i/>
              </w:rPr>
              <w:t>Income Tax Assessment Act 1997</w:t>
            </w:r>
            <w:r w:rsidR="00826E6F" w:rsidRPr="00994A6E">
              <w:t xml:space="preserve"> (</w:t>
            </w:r>
            <w:proofErr w:type="spellStart"/>
            <w:r w:rsidR="00826E6F" w:rsidRPr="00994A6E">
              <w:t>Cth</w:t>
            </w:r>
            <w:proofErr w:type="spellEnd"/>
            <w:r w:rsidR="00826E6F" w:rsidRPr="00994A6E">
              <w:t>)</w:t>
            </w:r>
            <w:r w:rsidR="00A328A1" w:rsidRPr="00994A6E">
              <w:t>.</w:t>
            </w:r>
          </w:p>
        </w:tc>
      </w:tr>
      <w:tr w:rsidR="0013718C" w14:paraId="4D549705" w14:textId="77777777">
        <w:tc>
          <w:tcPr>
            <w:tcW w:w="2268" w:type="dxa"/>
          </w:tcPr>
          <w:p w14:paraId="194B5FF9" w14:textId="4A2EF772" w:rsidR="0013718C" w:rsidRPr="00994A6E" w:rsidRDefault="0013718C">
            <w:pPr>
              <w:pStyle w:val="Term"/>
            </w:pPr>
            <w:r w:rsidRPr="00994A6E">
              <w:t>Public Officer</w:t>
            </w:r>
          </w:p>
        </w:tc>
        <w:tc>
          <w:tcPr>
            <w:tcW w:w="5670" w:type="dxa"/>
          </w:tcPr>
          <w:p w14:paraId="7BAD95B1" w14:textId="109E1387" w:rsidR="0013718C" w:rsidRPr="00994A6E" w:rsidRDefault="0013718C">
            <w:pPr>
              <w:pStyle w:val="Meaning"/>
            </w:pPr>
            <w:r w:rsidRPr="00994A6E">
              <w:t>the person appointed as the Public Officer in accordance with this constitution and the Associations Incorporation Act.</w:t>
            </w:r>
          </w:p>
        </w:tc>
      </w:tr>
      <w:tr w:rsidR="00A328A1" w14:paraId="774F12F1" w14:textId="77777777">
        <w:tc>
          <w:tcPr>
            <w:tcW w:w="2268" w:type="dxa"/>
          </w:tcPr>
          <w:p w14:paraId="29D693E7" w14:textId="77777777" w:rsidR="00A328A1" w:rsidRPr="00994A6E" w:rsidDel="003E24DC" w:rsidRDefault="00A328A1">
            <w:pPr>
              <w:pStyle w:val="Term"/>
            </w:pPr>
            <w:r w:rsidRPr="00994A6E">
              <w:t>vote by notice</w:t>
            </w:r>
          </w:p>
        </w:tc>
        <w:tc>
          <w:tcPr>
            <w:tcW w:w="5670" w:type="dxa"/>
          </w:tcPr>
          <w:p w14:paraId="27F4D9AA" w14:textId="77777777" w:rsidR="00A328A1" w:rsidRPr="00994A6E" w:rsidRDefault="00A328A1" w:rsidP="00865446">
            <w:pPr>
              <w:pStyle w:val="Meaning"/>
            </w:pPr>
            <w:r w:rsidRPr="00994A6E">
              <w:t>a vote submitted by a member by giving notice to the association for or against the identified resolution.</w:t>
            </w:r>
          </w:p>
        </w:tc>
      </w:tr>
      <w:tr w:rsidR="00F40A44" w14:paraId="5FE1CEBC" w14:textId="77777777">
        <w:tc>
          <w:tcPr>
            <w:tcW w:w="2268" w:type="dxa"/>
          </w:tcPr>
          <w:p w14:paraId="286EEF30" w14:textId="4DC02E7A" w:rsidR="00F40A44" w:rsidRPr="00994A6E" w:rsidRDefault="00087FBC">
            <w:pPr>
              <w:pStyle w:val="Term"/>
            </w:pPr>
            <w:r>
              <w:t>w</w:t>
            </w:r>
            <w:r w:rsidR="00F40A44">
              <w:t>omen</w:t>
            </w:r>
          </w:p>
        </w:tc>
        <w:tc>
          <w:tcPr>
            <w:tcW w:w="5670" w:type="dxa"/>
          </w:tcPr>
          <w:p w14:paraId="42DAD31D" w14:textId="4D5C3DD5" w:rsidR="00F40A44" w:rsidRPr="00994A6E" w:rsidRDefault="00F6785F" w:rsidP="00F6785F">
            <w:pPr>
              <w:pStyle w:val="Meaning"/>
            </w:pPr>
            <w:r>
              <w:t>i</w:t>
            </w:r>
            <w:r w:rsidR="00CE0427">
              <w:t>ncludes</w:t>
            </w:r>
            <w:r>
              <w:t xml:space="preserve"> anyone who identifies as a women or femme. </w:t>
            </w:r>
          </w:p>
        </w:tc>
      </w:tr>
    </w:tbl>
    <w:p w14:paraId="2F968CA1" w14:textId="77777777" w:rsidR="008C2468" w:rsidRDefault="008C2468">
      <w:pPr>
        <w:pStyle w:val="BodyText"/>
        <w:rPr>
          <w:sz w:val="2"/>
          <w:szCs w:val="2"/>
        </w:rPr>
      </w:pPr>
    </w:p>
    <w:p w14:paraId="3D9DD7AD" w14:textId="77777777" w:rsidR="008C2468" w:rsidRDefault="008C2468">
      <w:pPr>
        <w:pStyle w:val="Heading2"/>
      </w:pPr>
      <w:bookmarkStart w:id="594" w:name="_Toc491247500"/>
      <w:bookmarkStart w:id="595" w:name="_Toc524759781"/>
      <w:bookmarkStart w:id="596" w:name="_Toc12155609"/>
      <w:bookmarkStart w:id="597" w:name="_Toc113161416"/>
      <w:bookmarkStart w:id="598" w:name="_Toc173145733"/>
      <w:bookmarkStart w:id="599" w:name="_Toc174010356"/>
      <w:bookmarkStart w:id="600" w:name="_Toc180984354"/>
      <w:bookmarkStart w:id="601" w:name="_Toc44496710"/>
      <w:bookmarkStart w:id="602" w:name="_Toc44499321"/>
      <w:bookmarkStart w:id="603" w:name="_Toc109122596"/>
      <w:r>
        <w:lastRenderedPageBreak/>
        <w:t>Interpretation</w:t>
      </w:r>
      <w:bookmarkEnd w:id="594"/>
      <w:bookmarkEnd w:id="595"/>
      <w:bookmarkEnd w:id="596"/>
      <w:bookmarkEnd w:id="597"/>
      <w:bookmarkEnd w:id="598"/>
      <w:bookmarkEnd w:id="599"/>
      <w:bookmarkEnd w:id="600"/>
      <w:bookmarkEnd w:id="601"/>
      <w:bookmarkEnd w:id="602"/>
      <w:bookmarkEnd w:id="603"/>
    </w:p>
    <w:p w14:paraId="6B67E3DB" w14:textId="77777777" w:rsidR="008C2468" w:rsidRDefault="008C2468">
      <w:pPr>
        <w:pStyle w:val="BodyText"/>
        <w:keepNext/>
      </w:pPr>
      <w:r>
        <w:t xml:space="preserve">In </w:t>
      </w:r>
      <w:r w:rsidR="00AD76A7">
        <w:t>this constitution</w:t>
      </w:r>
      <w:r>
        <w:t>:</w:t>
      </w:r>
    </w:p>
    <w:p w14:paraId="0B9D4ADD" w14:textId="77777777" w:rsidR="00B12D6F" w:rsidRDefault="00B12D6F" w:rsidP="00B12D6F">
      <w:pPr>
        <w:pStyle w:val="Heading3"/>
        <w:numPr>
          <w:ilvl w:val="2"/>
          <w:numId w:val="1"/>
        </w:numPr>
      </w:pPr>
      <w:bookmarkStart w:id="604" w:name="_Ref347815205"/>
      <w:r>
        <w:t xml:space="preserve">a reference to any legislation includes all delegated legislation made under it and amendments, consolidations, replacements or re-enactments of any of </w:t>
      </w:r>
      <w:proofErr w:type="gramStart"/>
      <w:r>
        <w:t>them;</w:t>
      </w:r>
      <w:bookmarkEnd w:id="604"/>
      <w:proofErr w:type="gramEnd"/>
    </w:p>
    <w:p w14:paraId="2C4DAEF8" w14:textId="77777777" w:rsidR="00B12D6F" w:rsidRDefault="00B12D6F" w:rsidP="00B12D6F">
      <w:pPr>
        <w:pStyle w:val="Heading3"/>
        <w:numPr>
          <w:ilvl w:val="2"/>
          <w:numId w:val="1"/>
        </w:numPr>
      </w:pPr>
      <w:bookmarkStart w:id="605" w:name="_Ref347815206"/>
      <w:r>
        <w:t xml:space="preserve">a word or expression defined or used in the Corporations Act, covering the same subject, has the same meaning in this </w:t>
      </w:r>
      <w:proofErr w:type="gramStart"/>
      <w:r>
        <w:t>constitution;</w:t>
      </w:r>
      <w:proofErr w:type="gramEnd"/>
    </w:p>
    <w:p w14:paraId="58702EFA" w14:textId="77777777" w:rsidR="00B12D6F" w:rsidRPr="00372EC5" w:rsidRDefault="00B12D6F" w:rsidP="00B12D6F">
      <w:pPr>
        <w:pStyle w:val="Heading3"/>
        <w:numPr>
          <w:ilvl w:val="2"/>
          <w:numId w:val="1"/>
        </w:numPr>
      </w:pPr>
      <w:r w:rsidRPr="00372EC5">
        <w:t xml:space="preserve">a reference to a document being ‘signed’ or to ‘signature’ includes that document being executed under hand or under seal or by any other method and, in the case of a communication in electronic form, includes the document being authenticated in accordance with the Corporations Act or any other method approved by the </w:t>
      </w:r>
      <w:r>
        <w:t xml:space="preserve">board </w:t>
      </w:r>
      <w:proofErr w:type="gramStart"/>
      <w:r>
        <w:t>members</w:t>
      </w:r>
      <w:r w:rsidRPr="00372EC5">
        <w:t>;</w:t>
      </w:r>
      <w:proofErr w:type="gramEnd"/>
    </w:p>
    <w:p w14:paraId="62C7096E" w14:textId="705C59B4" w:rsidR="00B12D6F" w:rsidRDefault="00B12D6F" w:rsidP="00B12D6F">
      <w:pPr>
        <w:pStyle w:val="Heading3"/>
        <w:numPr>
          <w:ilvl w:val="2"/>
          <w:numId w:val="1"/>
        </w:numPr>
      </w:pPr>
      <w:r>
        <w:t>a reference to a member present at a general meeting is a reference to a member present in person or by proxy</w:t>
      </w:r>
      <w:r w:rsidR="0062451F">
        <w:t xml:space="preserve"> or attorney</w:t>
      </w:r>
      <w:r w:rsidR="00691F38">
        <w:t xml:space="preserve"> or </w:t>
      </w:r>
      <w:proofErr w:type="gramStart"/>
      <w:r w:rsidR="00691F38">
        <w:t>representative</w:t>
      </w:r>
      <w:r>
        <w:t>;</w:t>
      </w:r>
      <w:bookmarkEnd w:id="605"/>
      <w:proofErr w:type="gramEnd"/>
      <w:r>
        <w:t xml:space="preserve"> </w:t>
      </w:r>
    </w:p>
    <w:p w14:paraId="08C1AE49" w14:textId="23BC38DB" w:rsidR="00B12D6F" w:rsidRDefault="00B12D6F" w:rsidP="00B12D6F">
      <w:pPr>
        <w:pStyle w:val="Heading3"/>
        <w:numPr>
          <w:ilvl w:val="2"/>
          <w:numId w:val="1"/>
        </w:numPr>
      </w:pPr>
      <w:bookmarkStart w:id="606" w:name="_Ref347815208"/>
      <w:r>
        <w:t xml:space="preserve">the singular includes the </w:t>
      </w:r>
      <w:proofErr w:type="gramStart"/>
      <w:r>
        <w:t>plural</w:t>
      </w:r>
      <w:proofErr w:type="gramEnd"/>
      <w:r>
        <w:t xml:space="preserve"> and the plural includes the singular</w:t>
      </w:r>
      <w:bookmarkEnd w:id="606"/>
      <w:r w:rsidR="004B3CA1">
        <w:t>; and</w:t>
      </w:r>
    </w:p>
    <w:p w14:paraId="0A0BE06A" w14:textId="77777777" w:rsidR="004B3CA1" w:rsidRDefault="004B3CA1" w:rsidP="009614B2">
      <w:pPr>
        <w:pStyle w:val="Heading3"/>
        <w:numPr>
          <w:ilvl w:val="2"/>
          <w:numId w:val="21"/>
        </w:numPr>
      </w:pPr>
      <w:r>
        <w:t>headings are used for convenience only and do not affect the interpretation of these rules.</w:t>
      </w:r>
    </w:p>
    <w:p w14:paraId="0947DA86" w14:textId="41DE80F3" w:rsidR="008C2468" w:rsidRDefault="008C2468">
      <w:pPr>
        <w:pStyle w:val="Heading1"/>
      </w:pPr>
      <w:bookmarkStart w:id="607" w:name="_Toc491247502"/>
      <w:bookmarkStart w:id="608" w:name="_Toc524759783"/>
      <w:bookmarkStart w:id="609" w:name="_Ref525016387"/>
      <w:bookmarkStart w:id="610" w:name="_Toc12155611"/>
      <w:bookmarkStart w:id="611" w:name="_Toc113161418"/>
      <w:bookmarkStart w:id="612" w:name="_Toc173145735"/>
      <w:bookmarkStart w:id="613" w:name="_Toc174010358"/>
      <w:bookmarkStart w:id="614" w:name="_Toc180984356"/>
      <w:bookmarkStart w:id="615" w:name="_Toc233442719"/>
      <w:bookmarkStart w:id="616" w:name="_Toc233444006"/>
      <w:bookmarkStart w:id="617" w:name="_Toc234204601"/>
      <w:bookmarkStart w:id="618" w:name="_Toc234204772"/>
      <w:bookmarkStart w:id="619" w:name="_Toc234209572"/>
      <w:bookmarkStart w:id="620" w:name="_Toc44496712"/>
      <w:bookmarkStart w:id="621" w:name="_Toc44499323"/>
      <w:bookmarkStart w:id="622" w:name="_Toc109122597"/>
      <w:r>
        <w:t xml:space="preserve">Application of the </w:t>
      </w:r>
      <w:bookmarkEnd w:id="607"/>
      <w:r w:rsidR="00FE2D14">
        <w:t>Associations Incorporation Act</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t xml:space="preserve"> </w:t>
      </w:r>
    </w:p>
    <w:p w14:paraId="2496FC68" w14:textId="23DE77B3" w:rsidR="008C2468" w:rsidRDefault="00FE2D14">
      <w:pPr>
        <w:pStyle w:val="Heading2"/>
      </w:pPr>
      <w:bookmarkStart w:id="623" w:name="_Toc109122598"/>
      <w:r>
        <w:t>Associations Incorporation Act</w:t>
      </w:r>
      <w:bookmarkEnd w:id="623"/>
    </w:p>
    <w:p w14:paraId="4F5DDE53" w14:textId="77777777" w:rsidR="008C2468" w:rsidRDefault="008C2468">
      <w:pPr>
        <w:pStyle w:val="BodyText"/>
      </w:pPr>
      <w:r>
        <w:t>Unless the contrary intention appears:</w:t>
      </w:r>
    </w:p>
    <w:p w14:paraId="5F26E700" w14:textId="233A60BE" w:rsidR="008C2468" w:rsidRDefault="008C2468">
      <w:pPr>
        <w:pStyle w:val="Heading3"/>
        <w:tabs>
          <w:tab w:val="num" w:pos="851"/>
        </w:tabs>
        <w:ind w:left="1702"/>
      </w:pPr>
      <w:bookmarkStart w:id="624" w:name="_Ref525016371"/>
      <w:r>
        <w:t xml:space="preserve">an expression used in a rule that deals with a matter dealt with by a provision of the </w:t>
      </w:r>
      <w:r w:rsidR="00FE2D14">
        <w:t>Associations Incorporation Act</w:t>
      </w:r>
      <w:r>
        <w:t xml:space="preserve"> has the same meaning as in that provision; and</w:t>
      </w:r>
      <w:bookmarkEnd w:id="624"/>
    </w:p>
    <w:p w14:paraId="7278C476" w14:textId="3C94DCD2" w:rsidR="008C2468" w:rsidRDefault="008C2468">
      <w:pPr>
        <w:pStyle w:val="Heading3"/>
        <w:tabs>
          <w:tab w:val="num" w:pos="851"/>
        </w:tabs>
        <w:ind w:left="1702"/>
      </w:pPr>
      <w:r>
        <w:t>subject to rule </w:t>
      </w:r>
      <w:r>
        <w:fldChar w:fldCharType="begin"/>
      </w:r>
      <w:r>
        <w:instrText xml:space="preserve"> REF _Ref525016371 \w \h  \* MERGEFORMAT </w:instrText>
      </w:r>
      <w:r>
        <w:fldChar w:fldCharType="separate"/>
      </w:r>
      <w:r w:rsidR="00476A0D">
        <w:t>20.1(a)</w:t>
      </w:r>
      <w:r>
        <w:fldChar w:fldCharType="end"/>
      </w:r>
      <w:r>
        <w:t xml:space="preserve">, an expression in a rule that has a defined meaning for the purposes of the </w:t>
      </w:r>
      <w:r w:rsidR="00FE2D14">
        <w:t>Associations Incorporation Act</w:t>
      </w:r>
      <w:r>
        <w:t xml:space="preserve"> has the same meaning as in the </w:t>
      </w:r>
      <w:r w:rsidR="00FE2D14">
        <w:t>Associations Incorporation Act</w:t>
      </w:r>
      <w:r>
        <w:t>.</w:t>
      </w:r>
    </w:p>
    <w:p w14:paraId="1E15DE6D" w14:textId="77777777" w:rsidR="008C2468" w:rsidRDefault="008C2468">
      <w:pPr>
        <w:pStyle w:val="Heading2"/>
      </w:pPr>
      <w:bookmarkStart w:id="625" w:name="_Toc44496714"/>
      <w:bookmarkStart w:id="626" w:name="_Toc44499325"/>
      <w:bookmarkStart w:id="627" w:name="_Toc109122599"/>
      <w:r>
        <w:t xml:space="preserve">Model </w:t>
      </w:r>
      <w:r w:rsidR="00776C7D">
        <w:t>rules</w:t>
      </w:r>
      <w:bookmarkEnd w:id="625"/>
      <w:bookmarkEnd w:id="626"/>
      <w:bookmarkEnd w:id="627"/>
    </w:p>
    <w:p w14:paraId="4802C34E" w14:textId="62C51A26" w:rsidR="008C2468" w:rsidRDefault="008C2468">
      <w:pPr>
        <w:pStyle w:val="BodyText"/>
      </w:pPr>
      <w:r>
        <w:t xml:space="preserve">The provisions of </w:t>
      </w:r>
      <w:r w:rsidR="00AD76A7">
        <w:t>this constitution</w:t>
      </w:r>
      <w:r>
        <w:t xml:space="preserve"> displace each provision of the Model </w:t>
      </w:r>
      <w:r w:rsidR="00776C7D">
        <w:t>rules</w:t>
      </w:r>
      <w:r>
        <w:t xml:space="preserve">, except to the extent required by the </w:t>
      </w:r>
      <w:r w:rsidR="00FE2D14">
        <w:t>Associations Incorporation Act</w:t>
      </w:r>
      <w:r>
        <w:t>.</w:t>
      </w:r>
    </w:p>
    <w:sectPr w:rsidR="008C2468">
      <w:headerReference w:type="default" r:id="rId18"/>
      <w:footerReference w:type="default" r:id="rId19"/>
      <w:headerReference w:type="first" r:id="rId20"/>
      <w:footerReference w:type="first" r:id="rId21"/>
      <w:pgSz w:w="11906" w:h="16838" w:code="9"/>
      <w:pgMar w:top="567" w:right="1701" w:bottom="567"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195A5" w14:textId="77777777" w:rsidR="00C30ADF" w:rsidRDefault="00C30ADF">
      <w:pPr>
        <w:pStyle w:val="BodyText"/>
      </w:pPr>
      <w:r>
        <w:separator/>
      </w:r>
    </w:p>
  </w:endnote>
  <w:endnote w:type="continuationSeparator" w:id="0">
    <w:p w14:paraId="4F25DB72" w14:textId="77777777" w:rsidR="00C30ADF" w:rsidRDefault="00C30ADF">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0934" w14:textId="77777777" w:rsidR="00EA340F" w:rsidRDefault="00EA3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EA340F" w14:paraId="54F705B6" w14:textId="77777777" w:rsidTr="0016613D">
      <w:trPr>
        <w:cantSplit/>
        <w:trHeight w:hRule="exact" w:val="1134"/>
      </w:trPr>
      <w:tc>
        <w:tcPr>
          <w:tcW w:w="1701" w:type="dxa"/>
          <w:shd w:val="clear" w:color="auto" w:fill="auto"/>
          <w:vAlign w:val="bottom"/>
        </w:tcPr>
        <w:p w14:paraId="0B4A4A7A" w14:textId="77777777" w:rsidR="00EA340F" w:rsidRDefault="00EA340F">
          <w:pPr>
            <w:pStyle w:val="Footer7"/>
          </w:pPr>
        </w:p>
      </w:tc>
      <w:tc>
        <w:tcPr>
          <w:tcW w:w="2835" w:type="dxa"/>
          <w:shd w:val="clear" w:color="auto" w:fill="auto"/>
          <w:vAlign w:val="bottom"/>
        </w:tcPr>
        <w:p w14:paraId="3C17D9C0" w14:textId="77777777" w:rsidR="00EA340F" w:rsidRDefault="00EA340F">
          <w:pPr>
            <w:pStyle w:val="Footer8"/>
          </w:pPr>
        </w:p>
      </w:tc>
      <w:tc>
        <w:tcPr>
          <w:tcW w:w="5103" w:type="dxa"/>
          <w:shd w:val="clear" w:color="auto" w:fill="auto"/>
          <w:vAlign w:val="bottom"/>
        </w:tcPr>
        <w:p w14:paraId="7A0973C3" w14:textId="77777777" w:rsidR="00EA340F" w:rsidRDefault="00EA340F">
          <w:pPr>
            <w:pStyle w:val="Footer2"/>
          </w:pPr>
        </w:p>
      </w:tc>
      <w:tc>
        <w:tcPr>
          <w:tcW w:w="1134" w:type="dxa"/>
          <w:shd w:val="clear" w:color="auto" w:fill="auto"/>
          <w:vAlign w:val="bottom"/>
        </w:tcPr>
        <w:p w14:paraId="57AAF7F3" w14:textId="77777777" w:rsidR="00EA340F" w:rsidRDefault="00EA340F">
          <w:pPr>
            <w:pStyle w:val="Footer3"/>
          </w:pPr>
        </w:p>
      </w:tc>
    </w:tr>
  </w:tbl>
  <w:p w14:paraId="23A2E831" w14:textId="77777777" w:rsidR="00EA340F" w:rsidRDefault="00EA340F">
    <w:pPr>
      <w:pStyle w:val="HeaderFooter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4252"/>
      <w:gridCol w:w="4820"/>
    </w:tblGrid>
    <w:tr w:rsidR="00EA340F" w14:paraId="714AFD21" w14:textId="77777777">
      <w:trPr>
        <w:cantSplit/>
        <w:trHeight w:hRule="exact" w:val="1134"/>
      </w:trPr>
      <w:tc>
        <w:tcPr>
          <w:tcW w:w="1701" w:type="dxa"/>
          <w:vAlign w:val="bottom"/>
        </w:tcPr>
        <w:p w14:paraId="6F36C058" w14:textId="77777777" w:rsidR="00EA340F" w:rsidRDefault="00EA340F">
          <w:pPr>
            <w:pStyle w:val="Footer"/>
          </w:pPr>
        </w:p>
      </w:tc>
      <w:tc>
        <w:tcPr>
          <w:tcW w:w="4252" w:type="dxa"/>
          <w:vAlign w:val="bottom"/>
        </w:tcPr>
        <w:sdt>
          <w:sdtPr>
            <w:alias w:val="w10_AddressCoverPart1"/>
            <w:tag w:val="w10_AddressCoverPart1"/>
            <w:id w:val="823792340"/>
          </w:sdtPr>
          <w:sdtContent>
            <w:p w14:paraId="227DEF6D" w14:textId="77777777" w:rsidR="00EA340F" w:rsidRDefault="00EA340F">
              <w:pPr>
                <w:pStyle w:val="Footer"/>
              </w:pPr>
              <w:r>
                <w:t>101 Collins Street Melbourne Vic 3000 Australia</w:t>
              </w:r>
              <w:r>
                <w:br/>
                <w:t>GPO Box 128A Melbourne Vic 3001 Australia</w:t>
              </w:r>
            </w:p>
            <w:p w14:paraId="5456DB06" w14:textId="77777777" w:rsidR="00EA340F" w:rsidRDefault="00000000">
              <w:pPr>
                <w:pStyle w:val="Footer"/>
              </w:pPr>
            </w:p>
          </w:sdtContent>
        </w:sdt>
      </w:tc>
      <w:tc>
        <w:tcPr>
          <w:tcW w:w="4820" w:type="dxa"/>
          <w:vAlign w:val="bottom"/>
        </w:tcPr>
        <w:sdt>
          <w:sdtPr>
            <w:alias w:val="w10_AddressCoverPart2"/>
            <w:tag w:val="w10_AddressCoverPart2"/>
            <w:id w:val="-1862188115"/>
          </w:sdtPr>
          <w:sdtContent>
            <w:p w14:paraId="231D5863" w14:textId="77777777" w:rsidR="00EA340F" w:rsidRDefault="00EA340F">
              <w:pPr>
                <w:pStyle w:val="Footer"/>
              </w:pPr>
              <w:r>
                <w:t xml:space="preserve">Telephone +61 3 9288 </w:t>
              </w:r>
              <w:proofErr w:type="gramStart"/>
              <w:r>
                <w:t>1234  Facsimile</w:t>
              </w:r>
              <w:proofErr w:type="gramEnd"/>
              <w:r>
                <w:t xml:space="preserve"> +61 3 9288 1567</w:t>
              </w:r>
              <w:r>
                <w:br/>
                <w:t>www.herbertsmithfreehills.com  DX 240 Melbourne</w:t>
              </w:r>
            </w:p>
            <w:p w14:paraId="37D49453" w14:textId="77777777" w:rsidR="00EA340F" w:rsidRDefault="00000000">
              <w:pPr>
                <w:pStyle w:val="Footer"/>
              </w:pPr>
            </w:p>
          </w:sdtContent>
        </w:sdt>
      </w:tc>
    </w:tr>
  </w:tbl>
  <w:p w14:paraId="64DDD80B" w14:textId="77777777" w:rsidR="00EA340F" w:rsidRDefault="00EA340F">
    <w:pPr>
      <w:pStyle w:val="HeaderFooterText"/>
      <w:rPr>
        <w:lang w:val="it-I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EA340F" w14:paraId="42619765" w14:textId="77777777" w:rsidTr="00CF659F">
      <w:trPr>
        <w:cantSplit/>
        <w:trHeight w:hRule="exact" w:val="851"/>
      </w:trPr>
      <w:tc>
        <w:tcPr>
          <w:tcW w:w="1701" w:type="dxa"/>
          <w:shd w:val="clear" w:color="auto" w:fill="auto"/>
          <w:vAlign w:val="bottom"/>
        </w:tcPr>
        <w:p w14:paraId="7C32166B" w14:textId="23719B3F" w:rsidR="00EA340F" w:rsidRDefault="00000000">
          <w:pPr>
            <w:pStyle w:val="Footer7"/>
          </w:pPr>
          <w:fldSimple w:instr=" DOCPROPERTY  &quot;DMS Item ID&quot; ">
            <w:r w:rsidR="00476A0D">
              <w:t>102299337</w:t>
            </w:r>
          </w:fldSimple>
        </w:p>
      </w:tc>
      <w:tc>
        <w:tcPr>
          <w:tcW w:w="2835" w:type="dxa"/>
          <w:shd w:val="clear" w:color="auto" w:fill="auto"/>
          <w:vAlign w:val="bottom"/>
        </w:tcPr>
        <w:p w14:paraId="28930D25" w14:textId="77777777" w:rsidR="00EA340F" w:rsidRDefault="00EA340F">
          <w:pPr>
            <w:pStyle w:val="Footer8"/>
          </w:pPr>
        </w:p>
      </w:tc>
      <w:tc>
        <w:tcPr>
          <w:tcW w:w="5103" w:type="dxa"/>
          <w:shd w:val="clear" w:color="auto" w:fill="auto"/>
          <w:vAlign w:val="bottom"/>
        </w:tcPr>
        <w:p w14:paraId="2C6C0B1A" w14:textId="77777777" w:rsidR="00EA340F" w:rsidRDefault="00EA340F">
          <w:pPr>
            <w:pStyle w:val="Footer2"/>
          </w:pPr>
        </w:p>
      </w:tc>
      <w:tc>
        <w:tcPr>
          <w:tcW w:w="1134" w:type="dxa"/>
          <w:shd w:val="clear" w:color="auto" w:fill="auto"/>
          <w:vAlign w:val="bottom"/>
        </w:tcPr>
        <w:p w14:paraId="47F2A2EF" w14:textId="29BD2A8E" w:rsidR="00EA340F" w:rsidRDefault="00EA340F">
          <w:pPr>
            <w:pStyle w:val="Footer3"/>
          </w:pPr>
          <w:r>
            <w:t xml:space="preserve">Contents </w:t>
          </w:r>
          <w:r>
            <w:fldChar w:fldCharType="begin"/>
          </w:r>
          <w:r>
            <w:instrText xml:space="preserve"> PAGE  \* Arabic </w:instrText>
          </w:r>
          <w:r>
            <w:fldChar w:fldCharType="separate"/>
          </w:r>
          <w:r w:rsidR="00476A0D">
            <w:rPr>
              <w:noProof/>
            </w:rPr>
            <w:t>2</w:t>
          </w:r>
          <w:r>
            <w:fldChar w:fldCharType="end"/>
          </w:r>
        </w:p>
      </w:tc>
    </w:tr>
  </w:tbl>
  <w:p w14:paraId="34F9DF19" w14:textId="77777777" w:rsidR="00EA340F" w:rsidRDefault="00EA340F">
    <w:pPr>
      <w:pStyle w:val="HeaderFooterTex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EA340F" w14:paraId="51E062A4" w14:textId="77777777" w:rsidTr="0016613D">
      <w:trPr>
        <w:cantSplit/>
        <w:trHeight w:hRule="exact" w:val="1134"/>
      </w:trPr>
      <w:tc>
        <w:tcPr>
          <w:tcW w:w="1701" w:type="dxa"/>
          <w:shd w:val="clear" w:color="auto" w:fill="auto"/>
          <w:vAlign w:val="bottom"/>
        </w:tcPr>
        <w:p w14:paraId="41AA6DDA" w14:textId="0A719429" w:rsidR="00EA340F" w:rsidRDefault="00000000">
          <w:pPr>
            <w:pStyle w:val="Footer7"/>
          </w:pPr>
          <w:fldSimple w:instr=" DOCPROPERTY  &quot;DMS Item ID&quot; ">
            <w:r w:rsidR="00476A0D">
              <w:t>102299337</w:t>
            </w:r>
          </w:fldSimple>
        </w:p>
      </w:tc>
      <w:tc>
        <w:tcPr>
          <w:tcW w:w="2835" w:type="dxa"/>
          <w:shd w:val="clear" w:color="auto" w:fill="auto"/>
          <w:vAlign w:val="bottom"/>
        </w:tcPr>
        <w:p w14:paraId="42450F93" w14:textId="77777777" w:rsidR="00EA340F" w:rsidRDefault="00EA340F">
          <w:pPr>
            <w:pStyle w:val="Footer8"/>
          </w:pPr>
        </w:p>
      </w:tc>
      <w:tc>
        <w:tcPr>
          <w:tcW w:w="5103" w:type="dxa"/>
          <w:shd w:val="clear" w:color="auto" w:fill="auto"/>
          <w:vAlign w:val="bottom"/>
        </w:tcPr>
        <w:p w14:paraId="6E7349E6" w14:textId="77777777" w:rsidR="00EA340F" w:rsidRDefault="00EA340F">
          <w:pPr>
            <w:pStyle w:val="Footer2"/>
          </w:pPr>
        </w:p>
      </w:tc>
      <w:tc>
        <w:tcPr>
          <w:tcW w:w="1134" w:type="dxa"/>
          <w:shd w:val="clear" w:color="auto" w:fill="auto"/>
          <w:vAlign w:val="bottom"/>
        </w:tcPr>
        <w:p w14:paraId="57E6F20B" w14:textId="2321EAE1" w:rsidR="00EA340F" w:rsidRDefault="00EA340F">
          <w:pPr>
            <w:pStyle w:val="Footer3"/>
          </w:pPr>
          <w:r>
            <w:t xml:space="preserve">Contents </w:t>
          </w:r>
          <w:r>
            <w:fldChar w:fldCharType="begin"/>
          </w:r>
          <w:r>
            <w:instrText xml:space="preserve"> PAGE  \* Arabic </w:instrText>
          </w:r>
          <w:r>
            <w:fldChar w:fldCharType="separate"/>
          </w:r>
          <w:r w:rsidR="00476A0D">
            <w:rPr>
              <w:noProof/>
            </w:rPr>
            <w:t>1</w:t>
          </w:r>
          <w:r>
            <w:fldChar w:fldCharType="end"/>
          </w:r>
        </w:p>
      </w:tc>
    </w:tr>
  </w:tbl>
  <w:p w14:paraId="283514D5" w14:textId="77777777" w:rsidR="00EA340F" w:rsidRDefault="00EA340F">
    <w:pPr>
      <w:pStyle w:val="HeaderFooterTex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EA340F" w14:paraId="5AC3F606" w14:textId="77777777" w:rsidTr="00CF659F">
      <w:trPr>
        <w:cantSplit/>
        <w:trHeight w:hRule="exact" w:val="1134"/>
      </w:trPr>
      <w:tc>
        <w:tcPr>
          <w:tcW w:w="1701" w:type="dxa"/>
          <w:shd w:val="clear" w:color="auto" w:fill="auto"/>
          <w:vAlign w:val="bottom"/>
        </w:tcPr>
        <w:p w14:paraId="0EA9A8A4" w14:textId="3212957C" w:rsidR="00EA340F" w:rsidRDefault="00000000" w:rsidP="00CF659F">
          <w:pPr>
            <w:pStyle w:val="Footer7"/>
          </w:pPr>
          <w:fldSimple w:instr=" DOCPROPERTY  &quot;DMS Item ID&quot; ">
            <w:r w:rsidR="00476A0D">
              <w:t>102299337</w:t>
            </w:r>
          </w:fldSimple>
        </w:p>
      </w:tc>
      <w:tc>
        <w:tcPr>
          <w:tcW w:w="2835" w:type="dxa"/>
          <w:shd w:val="clear" w:color="auto" w:fill="auto"/>
          <w:vAlign w:val="bottom"/>
        </w:tcPr>
        <w:p w14:paraId="1DB742EB" w14:textId="77777777" w:rsidR="00EA340F" w:rsidRDefault="00EA340F" w:rsidP="00CF659F">
          <w:pPr>
            <w:pStyle w:val="Footer8"/>
          </w:pPr>
        </w:p>
      </w:tc>
      <w:tc>
        <w:tcPr>
          <w:tcW w:w="5103" w:type="dxa"/>
          <w:shd w:val="clear" w:color="auto" w:fill="auto"/>
          <w:vAlign w:val="bottom"/>
        </w:tcPr>
        <w:p w14:paraId="1A8EF2B6" w14:textId="77777777" w:rsidR="00EA340F" w:rsidRDefault="00EA340F" w:rsidP="00CF659F">
          <w:pPr>
            <w:pStyle w:val="Footer2"/>
          </w:pPr>
        </w:p>
      </w:tc>
      <w:tc>
        <w:tcPr>
          <w:tcW w:w="1134" w:type="dxa"/>
          <w:vAlign w:val="bottom"/>
        </w:tcPr>
        <w:p w14:paraId="7901F293" w14:textId="6443D37E" w:rsidR="00EA340F" w:rsidRDefault="00EA340F" w:rsidP="00CF659F">
          <w:pPr>
            <w:pStyle w:val="Footer3"/>
          </w:pPr>
          <w:r>
            <w:t xml:space="preserve">page </w:t>
          </w:r>
          <w:r>
            <w:fldChar w:fldCharType="begin"/>
          </w:r>
          <w:r>
            <w:instrText xml:space="preserve"> PAGE  \* Arabic </w:instrText>
          </w:r>
          <w:r>
            <w:fldChar w:fldCharType="separate"/>
          </w:r>
          <w:r w:rsidR="00476A0D">
            <w:rPr>
              <w:noProof/>
            </w:rPr>
            <w:t>23</w:t>
          </w:r>
          <w:r>
            <w:fldChar w:fldCharType="end"/>
          </w:r>
        </w:p>
      </w:tc>
    </w:tr>
  </w:tbl>
  <w:p w14:paraId="2AC23180" w14:textId="77777777" w:rsidR="00EA340F" w:rsidRDefault="00EA340F">
    <w:pPr>
      <w:pStyle w:val="HeaderFooterTex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EA340F" w14:paraId="0D8BC27B" w14:textId="77777777" w:rsidTr="0016613D">
      <w:trPr>
        <w:cantSplit/>
        <w:trHeight w:hRule="exact" w:val="1134"/>
      </w:trPr>
      <w:tc>
        <w:tcPr>
          <w:tcW w:w="1701" w:type="dxa"/>
          <w:shd w:val="clear" w:color="auto" w:fill="auto"/>
          <w:vAlign w:val="bottom"/>
        </w:tcPr>
        <w:p w14:paraId="3AC1B55D" w14:textId="0D98A7E4" w:rsidR="00EA340F" w:rsidRDefault="00000000">
          <w:pPr>
            <w:pStyle w:val="Footer7"/>
          </w:pPr>
          <w:fldSimple w:instr=" DOCPROPERTY  &quot;DMS Item ID&quot; ">
            <w:r w:rsidR="00476A0D">
              <w:t>102299337</w:t>
            </w:r>
          </w:fldSimple>
        </w:p>
      </w:tc>
      <w:tc>
        <w:tcPr>
          <w:tcW w:w="2835" w:type="dxa"/>
          <w:shd w:val="clear" w:color="auto" w:fill="auto"/>
          <w:vAlign w:val="bottom"/>
        </w:tcPr>
        <w:p w14:paraId="3457739F" w14:textId="77777777" w:rsidR="00EA340F" w:rsidRDefault="00EA340F">
          <w:pPr>
            <w:pStyle w:val="Footer8"/>
          </w:pPr>
        </w:p>
      </w:tc>
      <w:tc>
        <w:tcPr>
          <w:tcW w:w="5103" w:type="dxa"/>
          <w:shd w:val="clear" w:color="auto" w:fill="auto"/>
          <w:vAlign w:val="bottom"/>
        </w:tcPr>
        <w:p w14:paraId="19FB7581" w14:textId="77777777" w:rsidR="00EA340F" w:rsidRDefault="00EA340F">
          <w:pPr>
            <w:pStyle w:val="Footer2"/>
          </w:pPr>
        </w:p>
      </w:tc>
      <w:tc>
        <w:tcPr>
          <w:tcW w:w="1134" w:type="dxa"/>
          <w:shd w:val="clear" w:color="auto" w:fill="auto"/>
          <w:vAlign w:val="bottom"/>
        </w:tcPr>
        <w:p w14:paraId="5ED78810" w14:textId="4F47F2CD" w:rsidR="00EA340F" w:rsidRDefault="00EA340F">
          <w:pPr>
            <w:pStyle w:val="Footer3"/>
          </w:pPr>
          <w:r>
            <w:t xml:space="preserve">page </w:t>
          </w:r>
          <w:r>
            <w:fldChar w:fldCharType="begin"/>
          </w:r>
          <w:r>
            <w:instrText xml:space="preserve"> PAGE  \* Arabic </w:instrText>
          </w:r>
          <w:r>
            <w:fldChar w:fldCharType="separate"/>
          </w:r>
          <w:r w:rsidR="00476A0D">
            <w:rPr>
              <w:noProof/>
            </w:rPr>
            <w:t>3</w:t>
          </w:r>
          <w:r>
            <w:fldChar w:fldCharType="end"/>
          </w:r>
        </w:p>
      </w:tc>
    </w:tr>
  </w:tbl>
  <w:p w14:paraId="45B0950B" w14:textId="77777777" w:rsidR="00EA340F" w:rsidRDefault="00EA340F">
    <w:pPr>
      <w:pStyle w:val="HeaderFoote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73DD9" w14:textId="77777777" w:rsidR="00C30ADF" w:rsidRDefault="00C30ADF">
      <w:pPr>
        <w:pStyle w:val="BodyText"/>
      </w:pPr>
      <w:r>
        <w:separator/>
      </w:r>
    </w:p>
  </w:footnote>
  <w:footnote w:type="continuationSeparator" w:id="0">
    <w:p w14:paraId="300E1522" w14:textId="77777777" w:rsidR="00C30ADF" w:rsidRDefault="00C30ADF">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E096" w14:textId="77777777" w:rsidR="00EA340F" w:rsidRDefault="00EA34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EA340F" w14:paraId="2729E216" w14:textId="77777777" w:rsidTr="0016613D">
      <w:trPr>
        <w:cantSplit/>
        <w:trHeight w:hRule="exact" w:val="851"/>
      </w:trPr>
      <w:tc>
        <w:tcPr>
          <w:tcW w:w="3969" w:type="dxa"/>
          <w:shd w:val="clear" w:color="auto" w:fill="auto"/>
        </w:tcPr>
        <w:p w14:paraId="69254418" w14:textId="16BB38F4" w:rsidR="00EA340F" w:rsidRPr="00E20F34" w:rsidRDefault="00EA340F" w:rsidP="0016613D">
          <w:pPr>
            <w:pStyle w:val="Header"/>
            <w:ind w:left="992"/>
            <w:rPr>
              <w:sz w:val="2"/>
            </w:rPr>
          </w:pPr>
        </w:p>
        <w:p w14:paraId="2784B897" w14:textId="77777777" w:rsidR="00EA340F" w:rsidRPr="00F14B99" w:rsidRDefault="00EA340F" w:rsidP="0016613D">
          <w:pPr>
            <w:pStyle w:val="Header"/>
            <w:ind w:left="992"/>
            <w:rPr>
              <w:sz w:val="2"/>
            </w:rPr>
          </w:pPr>
        </w:p>
        <w:sdt>
          <w:sdtPr>
            <w:alias w:val="w10_LogoHeader"/>
            <w:tag w:val="w10_LogoHeader"/>
            <w:id w:val="5651702"/>
          </w:sdtPr>
          <w:sdtContent>
            <w:p w14:paraId="55B24042" w14:textId="77777777" w:rsidR="00EA340F" w:rsidRDefault="00EA340F" w:rsidP="0016613D">
              <w:pPr>
                <w:pStyle w:val="Header"/>
                <w:ind w:left="992"/>
              </w:pPr>
              <w:r>
                <w:rPr>
                  <w:noProof/>
                </w:rPr>
                <w:drawing>
                  <wp:inline distT="0" distB="0" distL="0" distR="0" wp14:anchorId="15198D24" wp14:editId="10485F1E">
                    <wp:extent cx="895350" cy="200025"/>
                    <wp:effectExtent l="0" t="0" r="0" b="9525"/>
                    <wp:docPr id="13" name="Picture 13" descr="Freehills black 2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hills black 2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200025"/>
                            </a:xfrm>
                            <a:prstGeom prst="rect">
                              <a:avLst/>
                            </a:prstGeom>
                            <a:noFill/>
                            <a:ln>
                              <a:noFill/>
                            </a:ln>
                          </pic:spPr>
                        </pic:pic>
                      </a:graphicData>
                    </a:graphic>
                  </wp:inline>
                </w:drawing>
              </w:r>
            </w:p>
            <w:p w14:paraId="32580143" w14:textId="77777777" w:rsidR="00EA340F" w:rsidRDefault="00000000">
              <w:pPr>
                <w:pStyle w:val="Header"/>
              </w:pPr>
            </w:p>
          </w:sdtContent>
        </w:sdt>
      </w:tc>
      <w:tc>
        <w:tcPr>
          <w:tcW w:w="5670" w:type="dxa"/>
          <w:shd w:val="clear" w:color="auto" w:fill="auto"/>
        </w:tcPr>
        <w:p w14:paraId="753546A5" w14:textId="77777777" w:rsidR="00EA340F" w:rsidRDefault="00EA340F">
          <w:pPr>
            <w:pStyle w:val="Header2"/>
          </w:pPr>
        </w:p>
      </w:tc>
      <w:tc>
        <w:tcPr>
          <w:tcW w:w="1134" w:type="dxa"/>
          <w:shd w:val="clear" w:color="auto" w:fill="auto"/>
        </w:tcPr>
        <w:p w14:paraId="17E429F2" w14:textId="77777777" w:rsidR="00EA340F" w:rsidRDefault="00EA340F">
          <w:pPr>
            <w:pStyle w:val="Header"/>
          </w:pPr>
        </w:p>
      </w:tc>
    </w:tr>
  </w:tbl>
  <w:p w14:paraId="0CD3302D" w14:textId="77777777" w:rsidR="00EA340F" w:rsidRDefault="00EA340F">
    <w:pPr>
      <w:pStyle w:val="HeaderFooter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7" w:type="dxa"/>
      <w:tblCellMar>
        <w:left w:w="0" w:type="dxa"/>
        <w:right w:w="0" w:type="dxa"/>
      </w:tblCellMar>
      <w:tblLook w:val="01E0" w:firstRow="1" w:lastRow="1" w:firstColumn="1" w:lastColumn="1" w:noHBand="0" w:noVBand="0"/>
    </w:tblPr>
    <w:tblGrid>
      <w:gridCol w:w="3969"/>
      <w:gridCol w:w="5045"/>
      <w:gridCol w:w="1134"/>
    </w:tblGrid>
    <w:tr w:rsidR="00EA340F" w14:paraId="77FF847F" w14:textId="77777777">
      <w:trPr>
        <w:cantSplit/>
        <w:trHeight w:hRule="exact" w:val="1786"/>
      </w:trPr>
      <w:tc>
        <w:tcPr>
          <w:tcW w:w="3969" w:type="dxa"/>
        </w:tcPr>
        <w:p w14:paraId="46453908" w14:textId="77777777" w:rsidR="00EA340F" w:rsidRPr="00F14B99" w:rsidRDefault="00EA340F">
          <w:pPr>
            <w:pStyle w:val="Header"/>
            <w:rPr>
              <w:sz w:val="2"/>
            </w:rPr>
          </w:pPr>
        </w:p>
        <w:sdt>
          <w:sdtPr>
            <w:alias w:val="w10_LogoCover"/>
            <w:tag w:val="w10_LogoCover"/>
            <w:id w:val="-12462392"/>
          </w:sdtPr>
          <w:sdtContent>
            <w:p w14:paraId="68A9B0A9" w14:textId="77777777" w:rsidR="00EA340F" w:rsidRDefault="00EA340F">
              <w:pPr>
                <w:pStyle w:val="Header"/>
              </w:pPr>
              <w:r>
                <w:rPr>
                  <w:noProof/>
                </w:rPr>
                <w:drawing>
                  <wp:inline distT="0" distB="0" distL="0" distR="0" wp14:anchorId="4375CEDA" wp14:editId="198D4994">
                    <wp:extent cx="1743075" cy="752475"/>
                    <wp:effectExtent l="0" t="0" r="9525" b="9525"/>
                    <wp:docPr id="14" name="Picture 14" descr="HSF_Log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F_Logo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752475"/>
                            </a:xfrm>
                            <a:prstGeom prst="rect">
                              <a:avLst/>
                            </a:prstGeom>
                            <a:noFill/>
                            <a:ln>
                              <a:noFill/>
                            </a:ln>
                          </pic:spPr>
                        </pic:pic>
                      </a:graphicData>
                    </a:graphic>
                  </wp:inline>
                </w:drawing>
              </w:r>
            </w:p>
            <w:p w14:paraId="50EB2B8B" w14:textId="77777777" w:rsidR="00EA340F" w:rsidRDefault="00000000">
              <w:pPr>
                <w:pStyle w:val="Header"/>
              </w:pPr>
            </w:p>
          </w:sdtContent>
        </w:sdt>
      </w:tc>
      <w:tc>
        <w:tcPr>
          <w:tcW w:w="5045" w:type="dxa"/>
        </w:tcPr>
        <w:p w14:paraId="68F25FC4" w14:textId="77777777" w:rsidR="00EA340F" w:rsidRDefault="00EA340F">
          <w:pPr>
            <w:pStyle w:val="Header2"/>
          </w:pPr>
        </w:p>
      </w:tc>
      <w:tc>
        <w:tcPr>
          <w:tcW w:w="1134" w:type="dxa"/>
        </w:tcPr>
        <w:p w14:paraId="3550CE1A" w14:textId="77777777" w:rsidR="00EA340F" w:rsidRDefault="00EA340F">
          <w:pPr>
            <w:pStyle w:val="Header"/>
          </w:pPr>
        </w:p>
      </w:tc>
    </w:tr>
  </w:tbl>
  <w:p w14:paraId="208B002A" w14:textId="77777777" w:rsidR="00EA340F" w:rsidRDefault="00EA340F">
    <w:pPr>
      <w:pStyle w:val="HeaderFooterTex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EA340F" w14:paraId="03F69011" w14:textId="77777777" w:rsidTr="00950B9D">
      <w:trPr>
        <w:cantSplit/>
        <w:trHeight w:hRule="exact" w:val="1428"/>
      </w:trPr>
      <w:tc>
        <w:tcPr>
          <w:tcW w:w="3968" w:type="dxa"/>
        </w:tcPr>
        <w:p w14:paraId="39DD53CF" w14:textId="77777777" w:rsidR="00EA340F" w:rsidRPr="00AC1F53" w:rsidRDefault="00EA340F" w:rsidP="008248D7">
          <w:pPr>
            <w:pStyle w:val="Header"/>
            <w:rPr>
              <w:sz w:val="2"/>
              <w:szCs w:val="2"/>
            </w:rPr>
          </w:pPr>
        </w:p>
        <w:p w14:paraId="7AE50CEE" w14:textId="77777777" w:rsidR="00EA340F" w:rsidRPr="00140984" w:rsidRDefault="00EA340F" w:rsidP="008248D7">
          <w:pPr>
            <w:pStyle w:val="Header"/>
            <w:rPr>
              <w:sz w:val="2"/>
              <w:szCs w:val="2"/>
            </w:rPr>
          </w:pPr>
        </w:p>
        <w:sdt>
          <w:sdtPr>
            <w:alias w:val="w10_LogoHeader"/>
            <w:tag w:val="w10_LogoHeader"/>
            <w:id w:val="-961111965"/>
          </w:sdtPr>
          <w:sdtContent>
            <w:p w14:paraId="402DF368" w14:textId="77777777" w:rsidR="00EA340F" w:rsidRDefault="00EA340F" w:rsidP="008248D7">
              <w:pPr>
                <w:pStyle w:val="Header"/>
              </w:pPr>
              <w:r>
                <w:rPr>
                  <w:noProof/>
                </w:rPr>
                <w:drawing>
                  <wp:inline distT="0" distB="0" distL="0" distR="0" wp14:anchorId="754D8C38" wp14:editId="3B0935D5">
                    <wp:extent cx="1391920" cy="600710"/>
                    <wp:effectExtent l="0" t="0" r="0" b="8890"/>
                    <wp:docPr id="10" name="Picture 10" descr="HSF_Logo16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SF_Logo16_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920" cy="600710"/>
                            </a:xfrm>
                            <a:prstGeom prst="rect">
                              <a:avLst/>
                            </a:prstGeom>
                            <a:noFill/>
                            <a:ln>
                              <a:noFill/>
                            </a:ln>
                          </pic:spPr>
                        </pic:pic>
                      </a:graphicData>
                    </a:graphic>
                  </wp:inline>
                </w:drawing>
              </w:r>
            </w:p>
            <w:p w14:paraId="3DDFBAD1" w14:textId="77777777" w:rsidR="00EA340F" w:rsidRDefault="00000000" w:rsidP="008248D7">
              <w:pPr>
                <w:pStyle w:val="Header"/>
              </w:pPr>
            </w:p>
          </w:sdtContent>
        </w:sdt>
      </w:tc>
      <w:tc>
        <w:tcPr>
          <w:tcW w:w="5045" w:type="dxa"/>
        </w:tcPr>
        <w:p w14:paraId="4B0EBC31" w14:textId="77777777" w:rsidR="00EA340F" w:rsidRDefault="00EA340F" w:rsidP="008248D7">
          <w:pPr>
            <w:pStyle w:val="Header2"/>
          </w:pPr>
        </w:p>
      </w:tc>
      <w:tc>
        <w:tcPr>
          <w:tcW w:w="1133" w:type="dxa"/>
        </w:tcPr>
        <w:p w14:paraId="0F567C98" w14:textId="77777777" w:rsidR="00EA340F" w:rsidRDefault="00EA340F" w:rsidP="008248D7">
          <w:pPr>
            <w:pStyle w:val="Header"/>
          </w:pPr>
        </w:p>
      </w:tc>
    </w:tr>
  </w:tbl>
  <w:p w14:paraId="25017C2C" w14:textId="77777777" w:rsidR="00EA340F" w:rsidRDefault="00EA340F" w:rsidP="008248D7">
    <w:pPr>
      <w:pStyle w:val="Banner"/>
    </w:pPr>
    <w:r>
      <w:t>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EA340F" w14:paraId="0F07AA3E" w14:textId="77777777" w:rsidTr="00950B9D">
      <w:trPr>
        <w:cantSplit/>
        <w:trHeight w:hRule="exact" w:val="1428"/>
      </w:trPr>
      <w:tc>
        <w:tcPr>
          <w:tcW w:w="3968" w:type="dxa"/>
        </w:tcPr>
        <w:p w14:paraId="5A5DF59C" w14:textId="77777777" w:rsidR="00EA340F" w:rsidRPr="00AC1F53" w:rsidRDefault="00EA340F" w:rsidP="008248D7">
          <w:pPr>
            <w:pStyle w:val="Header"/>
            <w:rPr>
              <w:sz w:val="2"/>
              <w:szCs w:val="2"/>
            </w:rPr>
          </w:pPr>
        </w:p>
        <w:p w14:paraId="61A455E2" w14:textId="77777777" w:rsidR="00EA340F" w:rsidRPr="00140984" w:rsidRDefault="00EA340F" w:rsidP="008248D7">
          <w:pPr>
            <w:pStyle w:val="Header"/>
            <w:rPr>
              <w:sz w:val="2"/>
              <w:szCs w:val="2"/>
            </w:rPr>
          </w:pPr>
        </w:p>
        <w:sdt>
          <w:sdtPr>
            <w:alias w:val="w10_LogoHeader"/>
            <w:tag w:val="w10_LogoHeader"/>
            <w:id w:val="1033704764"/>
          </w:sdtPr>
          <w:sdtContent>
            <w:p w14:paraId="787FB4BC" w14:textId="77777777" w:rsidR="00EA340F" w:rsidRDefault="00EA340F" w:rsidP="008248D7">
              <w:pPr>
                <w:pStyle w:val="Header"/>
              </w:pPr>
              <w:r>
                <w:rPr>
                  <w:noProof/>
                </w:rPr>
                <w:drawing>
                  <wp:inline distT="0" distB="0" distL="0" distR="0" wp14:anchorId="6B62FF06" wp14:editId="4FDE706E">
                    <wp:extent cx="1391920" cy="600710"/>
                    <wp:effectExtent l="0" t="0" r="0" b="8890"/>
                    <wp:docPr id="8" name="Picture 8" descr="HSF_Logo16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SF_Logo16_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920" cy="600710"/>
                            </a:xfrm>
                            <a:prstGeom prst="rect">
                              <a:avLst/>
                            </a:prstGeom>
                            <a:noFill/>
                            <a:ln>
                              <a:noFill/>
                            </a:ln>
                          </pic:spPr>
                        </pic:pic>
                      </a:graphicData>
                    </a:graphic>
                  </wp:inline>
                </w:drawing>
              </w:r>
            </w:p>
            <w:p w14:paraId="5645973E" w14:textId="77777777" w:rsidR="00EA340F" w:rsidRDefault="00000000" w:rsidP="008248D7">
              <w:pPr>
                <w:pStyle w:val="Header"/>
              </w:pPr>
            </w:p>
          </w:sdtContent>
        </w:sdt>
      </w:tc>
      <w:tc>
        <w:tcPr>
          <w:tcW w:w="5045" w:type="dxa"/>
        </w:tcPr>
        <w:p w14:paraId="46C8049B" w14:textId="77777777" w:rsidR="00EA340F" w:rsidRDefault="00EA340F" w:rsidP="008248D7">
          <w:pPr>
            <w:pStyle w:val="Header2"/>
          </w:pPr>
        </w:p>
      </w:tc>
      <w:tc>
        <w:tcPr>
          <w:tcW w:w="1133" w:type="dxa"/>
        </w:tcPr>
        <w:p w14:paraId="02659B69" w14:textId="77777777" w:rsidR="00EA340F" w:rsidRDefault="00EA340F" w:rsidP="008248D7">
          <w:pPr>
            <w:pStyle w:val="Header"/>
          </w:pPr>
        </w:p>
      </w:tc>
    </w:tr>
  </w:tbl>
  <w:p w14:paraId="341ACE9D" w14:textId="77777777" w:rsidR="00EA340F" w:rsidRPr="008248D7" w:rsidRDefault="00EA340F" w:rsidP="008248D7">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EA340F" w14:paraId="34968B33" w14:textId="77777777" w:rsidTr="00950B9D">
      <w:trPr>
        <w:cantSplit/>
        <w:trHeight w:hRule="exact" w:val="1428"/>
      </w:trPr>
      <w:tc>
        <w:tcPr>
          <w:tcW w:w="3968" w:type="dxa"/>
        </w:tcPr>
        <w:p w14:paraId="49026950" w14:textId="77777777" w:rsidR="00EA340F" w:rsidRPr="00140984" w:rsidRDefault="00EA340F" w:rsidP="008248D7">
          <w:pPr>
            <w:pStyle w:val="Header"/>
            <w:rPr>
              <w:sz w:val="2"/>
              <w:szCs w:val="2"/>
            </w:rPr>
          </w:pPr>
        </w:p>
        <w:sdt>
          <w:sdtPr>
            <w:alias w:val="w10_LogoHeader"/>
            <w:tag w:val="w10_LogoHeader"/>
            <w:id w:val="-45377654"/>
          </w:sdtPr>
          <w:sdtContent>
            <w:p w14:paraId="7C8F0CFB" w14:textId="77777777" w:rsidR="00EA340F" w:rsidRDefault="00EA340F" w:rsidP="008248D7">
              <w:pPr>
                <w:pStyle w:val="Header"/>
              </w:pPr>
              <w:r>
                <w:rPr>
                  <w:noProof/>
                </w:rPr>
                <w:drawing>
                  <wp:inline distT="0" distB="0" distL="0" distR="0" wp14:anchorId="1821D302" wp14:editId="64A8C206">
                    <wp:extent cx="1391920" cy="600710"/>
                    <wp:effectExtent l="0" t="0" r="0" b="8890"/>
                    <wp:docPr id="4" name="Picture 4" descr="HSF_Logo16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SF_Logo16_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920" cy="600710"/>
                            </a:xfrm>
                            <a:prstGeom prst="rect">
                              <a:avLst/>
                            </a:prstGeom>
                            <a:noFill/>
                            <a:ln>
                              <a:noFill/>
                            </a:ln>
                          </pic:spPr>
                        </pic:pic>
                      </a:graphicData>
                    </a:graphic>
                  </wp:inline>
                </w:drawing>
              </w:r>
            </w:p>
            <w:p w14:paraId="16F2011B" w14:textId="77777777" w:rsidR="00EA340F" w:rsidRDefault="00000000" w:rsidP="008248D7">
              <w:pPr>
                <w:pStyle w:val="Header"/>
              </w:pPr>
            </w:p>
          </w:sdtContent>
        </w:sdt>
      </w:tc>
      <w:tc>
        <w:tcPr>
          <w:tcW w:w="5045" w:type="dxa"/>
        </w:tcPr>
        <w:p w14:paraId="5D212F77" w14:textId="53BE223A" w:rsidR="00EA340F" w:rsidRDefault="00EA340F" w:rsidP="008248D7">
          <w:pPr>
            <w:pStyle w:val="Header2"/>
          </w:pPr>
          <w:r>
            <w:fldChar w:fldCharType="begin"/>
          </w:r>
          <w:r>
            <w:instrText xml:space="preserve"> IF </w:instrText>
          </w:r>
          <w:fldSimple w:instr=" STYLEREF  &quot;Heading 1&quot; \n ">
            <w:r w:rsidR="009B66CD">
              <w:rPr>
                <w:noProof/>
              </w:rPr>
              <w:instrText>5</w:instrText>
            </w:r>
          </w:fldSimple>
          <w:r>
            <w:instrText xml:space="preserve"> &lt;&gt; "Error! *" </w:instrText>
          </w:r>
          <w:fldSimple w:instr=" STYLEREF  &quot;Heading 1&quot; \n ">
            <w:r w:rsidR="009B66CD">
              <w:rPr>
                <w:noProof/>
              </w:rPr>
              <w:instrText>5</w:instrText>
            </w:r>
          </w:fldSimple>
          <w:r>
            <w:instrText xml:space="preserve"> "" </w:instrText>
          </w:r>
          <w:r>
            <w:fldChar w:fldCharType="separate"/>
          </w:r>
          <w:r w:rsidR="009B66CD">
            <w:rPr>
              <w:noProof/>
            </w:rPr>
            <w:t>5</w:t>
          </w:r>
          <w:r>
            <w:fldChar w:fldCharType="end"/>
          </w:r>
          <w:r>
            <w:t xml:space="preserve">     </w:t>
          </w:r>
          <w:r>
            <w:fldChar w:fldCharType="begin"/>
          </w:r>
          <w:r>
            <w:instrText xml:space="preserve"> IF </w:instrText>
          </w:r>
          <w:fldSimple w:instr=" STYLEREF  &quot;Heading 1&quot; ">
            <w:r w:rsidR="009B66CD">
              <w:rPr>
                <w:noProof/>
              </w:rPr>
              <w:instrText>Membership</w:instrText>
            </w:r>
          </w:fldSimple>
          <w:r>
            <w:instrText xml:space="preserve"> &lt;&gt; "Error! *" </w:instrText>
          </w:r>
          <w:fldSimple w:instr=" STYLEREF  &quot;Heading 1&quot; ">
            <w:r w:rsidR="009B66CD">
              <w:rPr>
                <w:noProof/>
              </w:rPr>
              <w:instrText>Membership</w:instrText>
            </w:r>
          </w:fldSimple>
          <w:r>
            <w:instrText xml:space="preserve"> "" </w:instrText>
          </w:r>
          <w:r>
            <w:fldChar w:fldCharType="separate"/>
          </w:r>
          <w:r w:rsidR="009B66CD">
            <w:rPr>
              <w:noProof/>
            </w:rPr>
            <w:t>Membership</w:t>
          </w:r>
          <w:r>
            <w:fldChar w:fldCharType="end"/>
          </w:r>
        </w:p>
      </w:tc>
      <w:tc>
        <w:tcPr>
          <w:tcW w:w="1133" w:type="dxa"/>
        </w:tcPr>
        <w:p w14:paraId="5D26CD15" w14:textId="77777777" w:rsidR="00EA340F" w:rsidRDefault="00EA340F" w:rsidP="008248D7">
          <w:pPr>
            <w:pStyle w:val="Header"/>
          </w:pPr>
        </w:p>
      </w:tc>
    </w:tr>
  </w:tbl>
  <w:p w14:paraId="0E6704F0" w14:textId="77777777" w:rsidR="00EA340F" w:rsidRDefault="00EA340F">
    <w:pPr>
      <w:pStyle w:val="HeaderFooterTex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8" w:type="dxa"/>
      <w:tblInd w:w="-227" w:type="dxa"/>
      <w:tblCellMar>
        <w:left w:w="0" w:type="dxa"/>
        <w:right w:w="0" w:type="dxa"/>
      </w:tblCellMar>
      <w:tblLook w:val="01E0" w:firstRow="1" w:lastRow="1" w:firstColumn="1" w:lastColumn="1" w:noHBand="0" w:noVBand="0"/>
    </w:tblPr>
    <w:tblGrid>
      <w:gridCol w:w="3969"/>
      <w:gridCol w:w="5045"/>
      <w:gridCol w:w="1134"/>
    </w:tblGrid>
    <w:tr w:rsidR="00EA340F" w14:paraId="2CF083EA" w14:textId="77777777">
      <w:trPr>
        <w:cantSplit/>
        <w:trHeight w:hRule="exact" w:val="1786"/>
      </w:trPr>
      <w:tc>
        <w:tcPr>
          <w:tcW w:w="3969" w:type="dxa"/>
        </w:tcPr>
        <w:p w14:paraId="36A65B5F" w14:textId="77777777" w:rsidR="00EA340F" w:rsidRPr="004551F2" w:rsidRDefault="00EA340F">
          <w:pPr>
            <w:pStyle w:val="Header"/>
            <w:rPr>
              <w:sz w:val="2"/>
            </w:rPr>
          </w:pPr>
        </w:p>
        <w:p w14:paraId="270C2E7E" w14:textId="77777777" w:rsidR="00EA340F" w:rsidRPr="00F14B99" w:rsidRDefault="00EA340F">
          <w:pPr>
            <w:pStyle w:val="Header"/>
            <w:rPr>
              <w:sz w:val="2"/>
            </w:rPr>
          </w:pPr>
        </w:p>
        <w:sdt>
          <w:sdtPr>
            <w:alias w:val="w10_LogoCover"/>
            <w:tag w:val="w10_LogoCover"/>
            <w:id w:val="-290513344"/>
          </w:sdtPr>
          <w:sdtContent>
            <w:p w14:paraId="19606F98" w14:textId="77777777" w:rsidR="00EA340F" w:rsidRDefault="00EA340F">
              <w:pPr>
                <w:pStyle w:val="Header"/>
              </w:pPr>
              <w:r>
                <w:rPr>
                  <w:noProof/>
                </w:rPr>
                <w:drawing>
                  <wp:inline distT="0" distB="0" distL="0" distR="0" wp14:anchorId="39285944" wp14:editId="5BF54D8F">
                    <wp:extent cx="1743075" cy="752475"/>
                    <wp:effectExtent l="0" t="0" r="9525" b="9525"/>
                    <wp:docPr id="6" name="Picture 6" descr="HSF_Log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SF_Logo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752475"/>
                            </a:xfrm>
                            <a:prstGeom prst="rect">
                              <a:avLst/>
                            </a:prstGeom>
                            <a:noFill/>
                            <a:ln>
                              <a:noFill/>
                            </a:ln>
                          </pic:spPr>
                        </pic:pic>
                      </a:graphicData>
                    </a:graphic>
                  </wp:inline>
                </w:drawing>
              </w:r>
            </w:p>
            <w:p w14:paraId="23A5C933" w14:textId="77777777" w:rsidR="00EA340F" w:rsidRDefault="00000000">
              <w:pPr>
                <w:pStyle w:val="Header"/>
              </w:pPr>
            </w:p>
          </w:sdtContent>
        </w:sdt>
      </w:tc>
      <w:tc>
        <w:tcPr>
          <w:tcW w:w="5045" w:type="dxa"/>
        </w:tcPr>
        <w:p w14:paraId="2A247F19" w14:textId="77777777" w:rsidR="00EA340F" w:rsidRDefault="00EA340F">
          <w:pPr>
            <w:pStyle w:val="Header4"/>
          </w:pPr>
        </w:p>
      </w:tc>
      <w:tc>
        <w:tcPr>
          <w:tcW w:w="1134" w:type="dxa"/>
        </w:tcPr>
        <w:p w14:paraId="552CA631" w14:textId="77777777" w:rsidR="00EA340F" w:rsidRDefault="00EA340F">
          <w:pPr>
            <w:pStyle w:val="Header"/>
          </w:pPr>
        </w:p>
      </w:tc>
    </w:tr>
  </w:tbl>
  <w:p w14:paraId="220160E1" w14:textId="77777777" w:rsidR="00EA340F" w:rsidRPr="00CF659F" w:rsidRDefault="00EA340F" w:rsidP="008248D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rFonts w:ascii="Times New Roman" w:hAnsi="Times New Roman"/>
        <w:b/>
        <w:i/>
        <w:sz w:val="20"/>
      </w:rPr>
    </w:lvl>
    <w:lvl w:ilvl="1">
      <w:start w:val="1"/>
      <w:numFmt w:val="decimal"/>
      <w:lvlText w:val="(%2)"/>
      <w:lvlJc w:val="left"/>
      <w:pPr>
        <w:tabs>
          <w:tab w:val="num" w:pos="644"/>
        </w:tabs>
        <w:ind w:left="644" w:hanging="360"/>
      </w:pPr>
      <w:rPr>
        <w:rFonts w:ascii="Times New Roman" w:hAnsi="Times New Roman"/>
        <w:b/>
        <w:i w:val="0"/>
        <w:sz w:val="20"/>
      </w:rPr>
    </w:lvl>
    <w:lvl w:ilvl="2">
      <w:start w:val="1"/>
      <w:numFmt w:val="lowerLetter"/>
      <w:lvlText w:val="%3)"/>
      <w:lvlJc w:val="left"/>
      <w:pPr>
        <w:tabs>
          <w:tab w:val="num" w:pos="1080"/>
        </w:tabs>
        <w:ind w:left="1080" w:hanging="360"/>
      </w:pPr>
      <w:rPr>
        <w:rFonts w:ascii="Times New Roman" w:hAnsi="Times New Roman"/>
        <w:b/>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2AC3009"/>
    <w:multiLevelType w:val="singleLevel"/>
    <w:tmpl w:val="EEACE46A"/>
    <w:lvl w:ilvl="0">
      <w:start w:val="1"/>
      <w:numFmt w:val="bullet"/>
      <w:pStyle w:val="ListBullet3"/>
      <w:lvlText w:val=""/>
      <w:lvlJc w:val="left"/>
      <w:pPr>
        <w:tabs>
          <w:tab w:val="num" w:pos="3404"/>
        </w:tabs>
        <w:ind w:left="3404" w:hanging="851"/>
      </w:pPr>
      <w:rPr>
        <w:rFonts w:ascii="Symbol" w:hAnsi="Symbol" w:hint="default"/>
        <w:b w:val="0"/>
        <w:i w:val="0"/>
        <w:sz w:val="16"/>
        <w:szCs w:val="16"/>
      </w:rPr>
    </w:lvl>
  </w:abstractNum>
  <w:abstractNum w:abstractNumId="2" w15:restartNumberingAfterBreak="0">
    <w:nsid w:val="07D35B1B"/>
    <w:multiLevelType w:val="multilevel"/>
    <w:tmpl w:val="C1A46196"/>
    <w:lvl w:ilvl="0">
      <w:start w:val="1"/>
      <w:numFmt w:val="decimal"/>
      <w:pStyle w:val="RedHeading1"/>
      <w:lvlText w:val="%1"/>
      <w:lvlJc w:val="left"/>
      <w:pPr>
        <w:tabs>
          <w:tab w:val="num" w:pos="709"/>
        </w:tabs>
        <w:ind w:left="709" w:hanging="709"/>
      </w:pPr>
      <w:rPr>
        <w:rFonts w:ascii="Arial" w:hAnsi="Arial" w:hint="default"/>
        <w:b/>
        <w:i w:val="0"/>
        <w:sz w:val="28"/>
      </w:rPr>
    </w:lvl>
    <w:lvl w:ilvl="1">
      <w:start w:val="1"/>
      <w:numFmt w:val="decimal"/>
      <w:pStyle w:val="RedHeading2"/>
      <w:lvlText w:val="%1.%2"/>
      <w:lvlJc w:val="left"/>
      <w:pPr>
        <w:tabs>
          <w:tab w:val="num" w:pos="1417"/>
        </w:tabs>
        <w:ind w:left="1417" w:hanging="708"/>
      </w:pPr>
      <w:rPr>
        <w:rFonts w:ascii="Arial" w:hAnsi="Arial" w:hint="default"/>
        <w:b/>
        <w:i w:val="0"/>
        <w:sz w:val="24"/>
      </w:rPr>
    </w:lvl>
    <w:lvl w:ilvl="2">
      <w:start w:val="3"/>
      <w:numFmt w:val="lowerLetter"/>
      <w:pStyle w:val="RedHeading3"/>
      <w:lvlText w:val="(%3)"/>
      <w:lvlJc w:val="left"/>
      <w:pPr>
        <w:tabs>
          <w:tab w:val="num" w:pos="2126"/>
        </w:tabs>
        <w:ind w:left="2126" w:hanging="709"/>
      </w:pPr>
      <w:rPr>
        <w:rFonts w:ascii="Times New Roman" w:hAnsi="Times New Roman" w:hint="default"/>
        <w:b w:val="0"/>
        <w:i w:val="0"/>
        <w:sz w:val="24"/>
      </w:rPr>
    </w:lvl>
    <w:lvl w:ilvl="3">
      <w:start w:val="1"/>
      <w:numFmt w:val="decimal"/>
      <w:pStyle w:val="RedHeading4"/>
      <w:lvlText w:val="(%4)"/>
      <w:lvlJc w:val="left"/>
      <w:pPr>
        <w:tabs>
          <w:tab w:val="num" w:pos="2835"/>
        </w:tabs>
        <w:ind w:left="2835" w:hanging="709"/>
      </w:pPr>
      <w:rPr>
        <w:rFonts w:ascii="Times New Roman" w:hAnsi="Times New Roman" w:hint="default"/>
        <w:b w:val="0"/>
        <w:i w:val="0"/>
        <w:sz w:val="24"/>
      </w:rPr>
    </w:lvl>
    <w:lvl w:ilvl="4">
      <w:start w:val="1"/>
      <w:numFmt w:val="upperLetter"/>
      <w:pStyle w:val="RedHeading5"/>
      <w:lvlText w:val="(%5)"/>
      <w:lvlJc w:val="left"/>
      <w:pPr>
        <w:tabs>
          <w:tab w:val="num" w:pos="3543"/>
        </w:tabs>
        <w:ind w:left="3543" w:hanging="708"/>
      </w:pPr>
      <w:rPr>
        <w:rFonts w:ascii="Times New Roman" w:hAnsi="Times New Roman" w:hint="default"/>
        <w:b w:val="0"/>
        <w:i w:val="0"/>
        <w:sz w:val="24"/>
      </w:rPr>
    </w:lvl>
    <w:lvl w:ilvl="5">
      <w:start w:val="1"/>
      <w:numFmt w:val="lowerRoman"/>
      <w:pStyle w:val="RedHeading6"/>
      <w:lvlText w:val="(%6)"/>
      <w:lvlJc w:val="left"/>
      <w:pPr>
        <w:tabs>
          <w:tab w:val="num" w:pos="4252"/>
        </w:tabs>
        <w:ind w:left="4252" w:hanging="709"/>
      </w:pPr>
      <w:rPr>
        <w:rFonts w:ascii="Times New Roman" w:hAnsi="Times New Roman" w:hint="default"/>
        <w:b w:val="0"/>
        <w:i w:val="0"/>
        <w:sz w:val="24"/>
      </w:rPr>
    </w:lvl>
    <w:lvl w:ilvl="6">
      <w:start w:val="1"/>
      <w:numFmt w:val="none"/>
      <w:pStyle w:val="RedHeading7"/>
      <w:lvlText w:val="%7"/>
      <w:lvlJc w:val="left"/>
      <w:pPr>
        <w:tabs>
          <w:tab w:val="num" w:pos="1417"/>
        </w:tabs>
        <w:ind w:left="1417" w:hanging="708"/>
      </w:pPr>
      <w:rPr>
        <w:rFonts w:ascii="Times New Roman" w:hAnsi="Times New Roman" w:hint="default"/>
        <w:b w:val="0"/>
        <w:i w:val="0"/>
        <w:sz w:val="24"/>
      </w:rPr>
    </w:lvl>
    <w:lvl w:ilvl="7">
      <w:start w:val="1"/>
      <w:numFmt w:val="none"/>
      <w:pStyle w:val="RedHeading8"/>
      <w:lvlText w:val="%8"/>
      <w:lvlJc w:val="left"/>
      <w:pPr>
        <w:tabs>
          <w:tab w:val="num" w:pos="1417"/>
        </w:tabs>
        <w:ind w:left="1417" w:hanging="708"/>
      </w:pPr>
      <w:rPr>
        <w:rFonts w:ascii="Times New Roman" w:hAnsi="Times New Roman" w:hint="default"/>
        <w:b w:val="0"/>
        <w:i w:val="0"/>
        <w:sz w:val="24"/>
      </w:rPr>
    </w:lvl>
    <w:lvl w:ilvl="8">
      <w:start w:val="1"/>
      <w:numFmt w:val="none"/>
      <w:pStyle w:val="RedHeading9"/>
      <w:lvlText w:val="%9"/>
      <w:lvlJc w:val="left"/>
      <w:pPr>
        <w:tabs>
          <w:tab w:val="num" w:pos="1417"/>
        </w:tabs>
        <w:ind w:left="1417" w:hanging="708"/>
      </w:pPr>
      <w:rPr>
        <w:rFonts w:ascii="Times New Roman" w:hAnsi="Times New Roman" w:hint="default"/>
        <w:b w:val="0"/>
        <w:i w:val="0"/>
        <w:sz w:val="24"/>
      </w:rPr>
    </w:lvl>
  </w:abstractNum>
  <w:abstractNum w:abstractNumId="3" w15:restartNumberingAfterBreak="0">
    <w:nsid w:val="18703D6D"/>
    <w:multiLevelType w:val="multilevel"/>
    <w:tmpl w:val="9BD4C560"/>
    <w:lvl w:ilvl="0">
      <w:start w:val="1"/>
      <w:numFmt w:val="decimal"/>
      <w:pStyle w:val="Heading1"/>
      <w:lvlText w:val="%1"/>
      <w:lvlJc w:val="left"/>
      <w:pPr>
        <w:tabs>
          <w:tab w:val="num" w:pos="851"/>
        </w:tabs>
        <w:ind w:left="851" w:hanging="851"/>
      </w:pPr>
      <w:rPr>
        <w:rFonts w:ascii="Arial" w:hAnsi="Arial" w:hint="default"/>
        <w:b w:val="0"/>
        <w:i w:val="0"/>
        <w:sz w:val="28"/>
      </w:rPr>
    </w:lvl>
    <w:lvl w:ilvl="1">
      <w:start w:val="1"/>
      <w:numFmt w:val="decimal"/>
      <w:pStyle w:val="Heading2"/>
      <w:lvlText w:val="%1.%2"/>
      <w:lvlJc w:val="left"/>
      <w:pPr>
        <w:tabs>
          <w:tab w:val="num" w:pos="851"/>
        </w:tabs>
        <w:ind w:left="851" w:hanging="851"/>
      </w:pPr>
      <w:rPr>
        <w:rFonts w:ascii="Arial" w:hAnsi="Arial" w:hint="default"/>
        <w:b/>
        <w:sz w:val="24"/>
      </w:rPr>
    </w:lvl>
    <w:lvl w:ilvl="2">
      <w:start w:val="1"/>
      <w:numFmt w:val="lowerLetter"/>
      <w:pStyle w:val="Heading3"/>
      <w:lvlText w:val="(%3)"/>
      <w:lvlJc w:val="left"/>
      <w:pPr>
        <w:tabs>
          <w:tab w:val="num" w:pos="1701"/>
        </w:tabs>
        <w:ind w:left="1701" w:hanging="851"/>
      </w:pPr>
      <w:rPr>
        <w:rFonts w:ascii="Arial" w:hAnsi="Arial" w:hint="default"/>
        <w:b w:val="0"/>
        <w:sz w:val="20"/>
      </w:rPr>
    </w:lvl>
    <w:lvl w:ilvl="3">
      <w:start w:val="1"/>
      <w:numFmt w:val="decimal"/>
      <w:pStyle w:val="Heading4"/>
      <w:lvlText w:val="(%4)"/>
      <w:lvlJc w:val="left"/>
      <w:pPr>
        <w:tabs>
          <w:tab w:val="num" w:pos="1844"/>
        </w:tabs>
        <w:ind w:left="1844" w:hanging="851"/>
      </w:pPr>
      <w:rPr>
        <w:rFonts w:ascii="Arial" w:hAnsi="Arial" w:hint="default"/>
        <w:b w:val="0"/>
        <w:color w:val="auto"/>
      </w:rPr>
    </w:lvl>
    <w:lvl w:ilvl="4">
      <w:start w:val="1"/>
      <w:numFmt w:val="upperLetter"/>
      <w:pStyle w:val="Heading5"/>
      <w:lvlText w:val="(%5)"/>
      <w:lvlJc w:val="left"/>
      <w:pPr>
        <w:tabs>
          <w:tab w:val="num" w:pos="3402"/>
        </w:tabs>
        <w:ind w:left="3402" w:hanging="850"/>
      </w:pPr>
      <w:rPr>
        <w:rFonts w:ascii="Arial" w:hAnsi="Arial" w:hint="default"/>
      </w:rPr>
    </w:lvl>
    <w:lvl w:ilvl="5">
      <w:start w:val="1"/>
      <w:numFmt w:val="decimal"/>
      <w:pStyle w:val="NoTOCHdg1"/>
      <w:lvlText w:val="%6"/>
      <w:lvlJc w:val="left"/>
      <w:pPr>
        <w:tabs>
          <w:tab w:val="num" w:pos="0"/>
        </w:tabs>
        <w:ind w:left="851" w:hanging="851"/>
      </w:pPr>
      <w:rPr>
        <w:rFonts w:ascii="Arial" w:hAnsi="Arial" w:hint="default"/>
        <w:sz w:val="28"/>
      </w:rPr>
    </w:lvl>
    <w:lvl w:ilvl="6">
      <w:start w:val="1"/>
      <w:numFmt w:val="decimal"/>
      <w:pStyle w:val="NoTOCHdg2"/>
      <w:lvlText w:val="%6.%7"/>
      <w:lvlJc w:val="left"/>
      <w:pPr>
        <w:tabs>
          <w:tab w:val="num" w:pos="0"/>
        </w:tabs>
        <w:ind w:left="851" w:hanging="851"/>
      </w:pPr>
      <w:rPr>
        <w:rFonts w:ascii="Arial" w:hAnsi="Arial" w:hint="default"/>
        <w:b/>
        <w:sz w:val="24"/>
      </w:rPr>
    </w:lvl>
    <w:lvl w:ilvl="7">
      <w:start w:val="1"/>
      <w:numFmt w:val="lowerLetter"/>
      <w:pStyle w:val="NoTOCHdg3"/>
      <w:lvlText w:val="(%8)"/>
      <w:lvlJc w:val="left"/>
      <w:pPr>
        <w:tabs>
          <w:tab w:val="num" w:pos="0"/>
        </w:tabs>
        <w:ind w:left="1701" w:hanging="851"/>
      </w:pPr>
      <w:rPr>
        <w:rFonts w:ascii="Arial" w:hAnsi="Arial" w:hint="default"/>
        <w:b w:val="0"/>
        <w:sz w:val="20"/>
      </w:rPr>
    </w:lvl>
    <w:lvl w:ilvl="8">
      <w:start w:val="1"/>
      <w:numFmt w:val="decimal"/>
      <w:pStyle w:val="NoTOCHdg4"/>
      <w:lvlText w:val="(%9)"/>
      <w:lvlJc w:val="left"/>
      <w:pPr>
        <w:tabs>
          <w:tab w:val="num" w:pos="1702"/>
        </w:tabs>
        <w:ind w:left="2553" w:hanging="851"/>
      </w:pPr>
      <w:rPr>
        <w:rFonts w:ascii="Arial" w:hAnsi="Arial" w:hint="default"/>
      </w:rPr>
    </w:lvl>
  </w:abstractNum>
  <w:abstractNum w:abstractNumId="4" w15:restartNumberingAfterBreak="0">
    <w:nsid w:val="1EF1324D"/>
    <w:multiLevelType w:val="singleLevel"/>
    <w:tmpl w:val="07FA4DD2"/>
    <w:lvl w:ilvl="0">
      <w:start w:val="1"/>
      <w:numFmt w:val="bullet"/>
      <w:pStyle w:val="ListBullet2"/>
      <w:lvlText w:val=""/>
      <w:lvlJc w:val="left"/>
      <w:pPr>
        <w:tabs>
          <w:tab w:val="num" w:pos="2553"/>
        </w:tabs>
        <w:ind w:left="2553" w:hanging="851"/>
      </w:pPr>
      <w:rPr>
        <w:rFonts w:ascii="Symbol" w:hAnsi="Symbol" w:hint="default"/>
        <w:b w:val="0"/>
        <w:i w:val="0"/>
        <w:sz w:val="16"/>
        <w:szCs w:val="16"/>
      </w:rPr>
    </w:lvl>
  </w:abstractNum>
  <w:abstractNum w:abstractNumId="5" w15:restartNumberingAfterBreak="0">
    <w:nsid w:val="21B254A8"/>
    <w:multiLevelType w:val="singleLevel"/>
    <w:tmpl w:val="F54C02BA"/>
    <w:lvl w:ilvl="0">
      <w:start w:val="1"/>
      <w:numFmt w:val="decimal"/>
      <w:pStyle w:val="ListNumber2"/>
      <w:lvlText w:val="%1"/>
      <w:lvlJc w:val="left"/>
      <w:pPr>
        <w:tabs>
          <w:tab w:val="num" w:pos="2553"/>
        </w:tabs>
        <w:ind w:left="2553" w:hanging="851"/>
      </w:pPr>
      <w:rPr>
        <w:rFonts w:ascii="Arial" w:hAnsi="Arial" w:hint="default"/>
        <w:b w:val="0"/>
        <w:i w:val="0"/>
        <w:sz w:val="20"/>
      </w:rPr>
    </w:lvl>
  </w:abstractNum>
  <w:abstractNum w:abstractNumId="6" w15:restartNumberingAfterBreak="0">
    <w:nsid w:val="28284407"/>
    <w:multiLevelType w:val="multilevel"/>
    <w:tmpl w:val="8D126B30"/>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701" w:hanging="850"/>
      </w:pPr>
      <w:rPr>
        <w:rFonts w:hint="default"/>
      </w:rPr>
    </w:lvl>
    <w:lvl w:ilvl="3">
      <w:start w:val="1"/>
      <w:numFmt w:val="decimal"/>
      <w:lvlText w:val="(%4)"/>
      <w:lvlJc w:val="left"/>
      <w:pPr>
        <w:tabs>
          <w:tab w:val="num" w:pos="1701"/>
        </w:tabs>
        <w:ind w:left="2552" w:hanging="851"/>
      </w:pPr>
      <w:rPr>
        <w:rFonts w:hint="default"/>
      </w:rPr>
    </w:lvl>
    <w:lvl w:ilvl="4">
      <w:start w:val="1"/>
      <w:numFmt w:val="upperLetter"/>
      <w:lvlText w:val="(%5)"/>
      <w:lvlJc w:val="left"/>
      <w:pPr>
        <w:tabs>
          <w:tab w:val="num" w:pos="2552"/>
        </w:tabs>
        <w:ind w:left="3402" w:hanging="850"/>
      </w:pPr>
      <w:rPr>
        <w:rFonts w:ascii="Arial" w:hAnsi="Arial" w:hint="default"/>
        <w:b w:val="0"/>
        <w:i w:val="0"/>
        <w:vanish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2AED78E2"/>
    <w:multiLevelType w:val="singleLevel"/>
    <w:tmpl w:val="87F8B1BB"/>
    <w:lvl w:ilvl="0">
      <w:start w:val="1"/>
      <w:numFmt w:val="bullet"/>
      <w:pStyle w:val="ListBulletTableIndent"/>
      <w:lvlText w:val="–"/>
      <w:lvlJc w:val="left"/>
      <w:pPr>
        <w:tabs>
          <w:tab w:val="num" w:pos="568"/>
        </w:tabs>
        <w:ind w:left="568" w:hanging="284"/>
      </w:pPr>
      <w:rPr>
        <w:rFonts w:ascii="Arial" w:hAnsi="Arial" w:hint="default"/>
        <w:b w:val="0"/>
        <w:i w:val="0"/>
        <w:sz w:val="16"/>
        <w:szCs w:val="16"/>
      </w:rPr>
    </w:lvl>
  </w:abstractNum>
  <w:abstractNum w:abstractNumId="8" w15:restartNumberingAfterBreak="0">
    <w:nsid w:val="2AED78E5"/>
    <w:multiLevelType w:val="singleLevel"/>
    <w:tmpl w:val="87F8B1BA"/>
    <w:lvl w:ilvl="0">
      <w:start w:val="1"/>
      <w:numFmt w:val="bullet"/>
      <w:pStyle w:val="ListBulletTable"/>
      <w:lvlText w:val=""/>
      <w:lvlJc w:val="left"/>
      <w:pPr>
        <w:tabs>
          <w:tab w:val="num" w:pos="284"/>
        </w:tabs>
        <w:ind w:left="284" w:hanging="284"/>
      </w:pPr>
      <w:rPr>
        <w:rFonts w:ascii="Symbol" w:hAnsi="Symbol" w:hint="default"/>
        <w:b w:val="0"/>
        <w:i w:val="0"/>
        <w:sz w:val="16"/>
        <w:szCs w:val="16"/>
      </w:rPr>
    </w:lvl>
  </w:abstractNum>
  <w:abstractNum w:abstractNumId="9" w15:restartNumberingAfterBreak="0">
    <w:nsid w:val="2CBB4C4D"/>
    <w:multiLevelType w:val="singleLevel"/>
    <w:tmpl w:val="EDDEF9DC"/>
    <w:lvl w:ilvl="0">
      <w:start w:val="1"/>
      <w:numFmt w:val="decimal"/>
      <w:pStyle w:val="ListNumberTable"/>
      <w:lvlText w:val="%1"/>
      <w:lvlJc w:val="left"/>
      <w:pPr>
        <w:tabs>
          <w:tab w:val="num" w:pos="284"/>
        </w:tabs>
        <w:ind w:left="284" w:hanging="284"/>
      </w:pPr>
      <w:rPr>
        <w:rFonts w:ascii="Arial" w:hAnsi="Arial" w:hint="default"/>
        <w:b w:val="0"/>
        <w:i w:val="0"/>
        <w:sz w:val="16"/>
        <w:szCs w:val="16"/>
      </w:rPr>
    </w:lvl>
  </w:abstractNum>
  <w:abstractNum w:abstractNumId="10" w15:restartNumberingAfterBreak="0">
    <w:nsid w:val="346E11DE"/>
    <w:multiLevelType w:val="multilevel"/>
    <w:tmpl w:val="8D126B30"/>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701" w:hanging="850"/>
      </w:pPr>
      <w:rPr>
        <w:rFonts w:hint="default"/>
      </w:rPr>
    </w:lvl>
    <w:lvl w:ilvl="3">
      <w:start w:val="1"/>
      <w:numFmt w:val="decimal"/>
      <w:lvlText w:val="(%4)"/>
      <w:lvlJc w:val="left"/>
      <w:pPr>
        <w:tabs>
          <w:tab w:val="num" w:pos="1701"/>
        </w:tabs>
        <w:ind w:left="2552" w:hanging="851"/>
      </w:pPr>
      <w:rPr>
        <w:rFonts w:hint="default"/>
      </w:rPr>
    </w:lvl>
    <w:lvl w:ilvl="4">
      <w:start w:val="1"/>
      <w:numFmt w:val="upperLetter"/>
      <w:lvlText w:val="(%5)"/>
      <w:lvlJc w:val="left"/>
      <w:pPr>
        <w:tabs>
          <w:tab w:val="num" w:pos="2552"/>
        </w:tabs>
        <w:ind w:left="3402" w:hanging="850"/>
      </w:pPr>
      <w:rPr>
        <w:rFonts w:ascii="Arial" w:hAnsi="Arial" w:hint="default"/>
        <w:b w:val="0"/>
        <w:i w:val="0"/>
        <w:vanish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F666CAE"/>
    <w:multiLevelType w:val="singleLevel"/>
    <w:tmpl w:val="6C7A1640"/>
    <w:lvl w:ilvl="0">
      <w:start w:val="1"/>
      <w:numFmt w:val="decimal"/>
      <w:pStyle w:val="ListNumberTable2"/>
      <w:lvlText w:val="%1"/>
      <w:lvlJc w:val="left"/>
      <w:pPr>
        <w:tabs>
          <w:tab w:val="num" w:pos="284"/>
        </w:tabs>
        <w:ind w:left="284" w:hanging="284"/>
      </w:pPr>
      <w:rPr>
        <w:rFonts w:ascii="Arial" w:hAnsi="Arial" w:hint="default"/>
        <w:b w:val="0"/>
        <w:i w:val="0"/>
        <w:sz w:val="18"/>
        <w:szCs w:val="18"/>
      </w:rPr>
    </w:lvl>
  </w:abstractNum>
  <w:abstractNum w:abstractNumId="12" w15:restartNumberingAfterBreak="0">
    <w:nsid w:val="44C8603A"/>
    <w:multiLevelType w:val="singleLevel"/>
    <w:tmpl w:val="9E383B88"/>
    <w:lvl w:ilvl="0">
      <w:start w:val="1"/>
      <w:numFmt w:val="decimal"/>
      <w:pStyle w:val="ListNumber"/>
      <w:lvlText w:val="%1"/>
      <w:lvlJc w:val="left"/>
      <w:pPr>
        <w:tabs>
          <w:tab w:val="num" w:pos="1702"/>
        </w:tabs>
        <w:ind w:left="1702" w:hanging="851"/>
      </w:pPr>
      <w:rPr>
        <w:rFonts w:ascii="Arial" w:hAnsi="Arial" w:hint="default"/>
        <w:b w:val="0"/>
        <w:i w:val="0"/>
        <w:sz w:val="20"/>
      </w:rPr>
    </w:lvl>
  </w:abstractNum>
  <w:abstractNum w:abstractNumId="13" w15:restartNumberingAfterBreak="0">
    <w:nsid w:val="4A380C0B"/>
    <w:multiLevelType w:val="singleLevel"/>
    <w:tmpl w:val="4FD4E45A"/>
    <w:lvl w:ilvl="0">
      <w:start w:val="1"/>
      <w:numFmt w:val="bullet"/>
      <w:pStyle w:val="ListBulletIndent"/>
      <w:lvlText w:val="–"/>
      <w:lvlJc w:val="left"/>
      <w:pPr>
        <w:tabs>
          <w:tab w:val="num" w:pos="2550"/>
        </w:tabs>
        <w:ind w:left="2550" w:hanging="851"/>
      </w:pPr>
      <w:rPr>
        <w:rFonts w:ascii="Arial" w:hAnsi="Arial" w:hint="default"/>
        <w:b w:val="0"/>
        <w:i w:val="0"/>
        <w:sz w:val="16"/>
        <w:szCs w:val="16"/>
      </w:rPr>
    </w:lvl>
  </w:abstractNum>
  <w:abstractNum w:abstractNumId="14" w15:restartNumberingAfterBreak="0">
    <w:nsid w:val="65826CDC"/>
    <w:multiLevelType w:val="singleLevel"/>
    <w:tmpl w:val="F66E889C"/>
    <w:lvl w:ilvl="0">
      <w:start w:val="1"/>
      <w:numFmt w:val="bullet"/>
      <w:pStyle w:val="ListBulletDisclaimer"/>
      <w:lvlText w:val=""/>
      <w:lvlJc w:val="left"/>
      <w:pPr>
        <w:tabs>
          <w:tab w:val="num" w:pos="284"/>
        </w:tabs>
        <w:ind w:left="284" w:hanging="284"/>
      </w:pPr>
      <w:rPr>
        <w:rFonts w:ascii="Symbol" w:hAnsi="Symbol" w:hint="default"/>
        <w:b w:val="0"/>
        <w:i w:val="0"/>
        <w:sz w:val="16"/>
        <w:szCs w:val="16"/>
      </w:rPr>
    </w:lvl>
  </w:abstractNum>
  <w:abstractNum w:abstractNumId="15" w15:restartNumberingAfterBreak="0">
    <w:nsid w:val="6E9B1268"/>
    <w:multiLevelType w:val="singleLevel"/>
    <w:tmpl w:val="87F8B1BA"/>
    <w:lvl w:ilvl="0">
      <w:start w:val="1"/>
      <w:numFmt w:val="bullet"/>
      <w:pStyle w:val="ListBulletTable2"/>
      <w:lvlText w:val=""/>
      <w:lvlJc w:val="left"/>
      <w:pPr>
        <w:tabs>
          <w:tab w:val="num" w:pos="284"/>
        </w:tabs>
        <w:ind w:left="284" w:hanging="284"/>
      </w:pPr>
      <w:rPr>
        <w:rFonts w:ascii="Symbol" w:hAnsi="Symbol" w:hint="default"/>
        <w:b w:val="0"/>
        <w:i w:val="0"/>
        <w:sz w:val="18"/>
        <w:szCs w:val="18"/>
      </w:rPr>
    </w:lvl>
  </w:abstractNum>
  <w:abstractNum w:abstractNumId="16" w15:restartNumberingAfterBreak="0">
    <w:nsid w:val="786F08C0"/>
    <w:multiLevelType w:val="singleLevel"/>
    <w:tmpl w:val="E1F06B92"/>
    <w:lvl w:ilvl="0">
      <w:start w:val="1"/>
      <w:numFmt w:val="decimal"/>
      <w:pStyle w:val="ListNumber3"/>
      <w:lvlText w:val="%1"/>
      <w:lvlJc w:val="left"/>
      <w:pPr>
        <w:tabs>
          <w:tab w:val="num" w:pos="3404"/>
        </w:tabs>
        <w:ind w:left="3404" w:hanging="851"/>
      </w:pPr>
      <w:rPr>
        <w:rFonts w:ascii="Arial" w:hAnsi="Arial" w:hint="default"/>
        <w:b w:val="0"/>
        <w:i w:val="0"/>
        <w:sz w:val="20"/>
      </w:rPr>
    </w:lvl>
  </w:abstractNum>
  <w:abstractNum w:abstractNumId="17" w15:restartNumberingAfterBreak="0">
    <w:nsid w:val="793D7949"/>
    <w:multiLevelType w:val="singleLevel"/>
    <w:tmpl w:val="6BDE8E74"/>
    <w:lvl w:ilvl="0">
      <w:start w:val="1"/>
      <w:numFmt w:val="bullet"/>
      <w:lvlText w:val=""/>
      <w:lvlJc w:val="left"/>
      <w:pPr>
        <w:tabs>
          <w:tab w:val="left" w:pos="1702"/>
        </w:tabs>
        <w:ind w:left="1702" w:hanging="851"/>
      </w:pPr>
      <w:rPr>
        <w:rFonts w:ascii="Symbol" w:hAnsi="Symbol" w:hint="default"/>
        <w:b w:val="0"/>
        <w:i w:val="0"/>
        <w:sz w:val="16"/>
        <w:szCs w:val="16"/>
      </w:rPr>
    </w:lvl>
  </w:abstractNum>
  <w:abstractNum w:abstractNumId="18" w15:restartNumberingAfterBreak="0">
    <w:nsid w:val="7BDF7AFE"/>
    <w:multiLevelType w:val="singleLevel"/>
    <w:tmpl w:val="82B618BC"/>
    <w:lvl w:ilvl="0">
      <w:start w:val="1"/>
      <w:numFmt w:val="bullet"/>
      <w:pStyle w:val="ListBullet"/>
      <w:lvlText w:val=""/>
      <w:lvlJc w:val="left"/>
      <w:pPr>
        <w:tabs>
          <w:tab w:val="num" w:pos="1702"/>
        </w:tabs>
        <w:ind w:left="1702" w:hanging="851"/>
      </w:pPr>
      <w:rPr>
        <w:rFonts w:ascii="Symbol" w:hAnsi="Symbol" w:hint="default"/>
        <w:b w:val="0"/>
        <w:i w:val="0"/>
        <w:sz w:val="16"/>
        <w:szCs w:val="16"/>
      </w:rPr>
    </w:lvl>
  </w:abstractNum>
  <w:num w:numId="1" w16cid:durableId="1802069944">
    <w:abstractNumId w:val="3"/>
  </w:num>
  <w:num w:numId="2" w16cid:durableId="517157941">
    <w:abstractNumId w:val="3"/>
  </w:num>
  <w:num w:numId="3" w16cid:durableId="1405954765">
    <w:abstractNumId w:val="15"/>
  </w:num>
  <w:num w:numId="4" w16cid:durableId="1091119790">
    <w:abstractNumId w:val="11"/>
  </w:num>
  <w:num w:numId="5" w16cid:durableId="257639775">
    <w:abstractNumId w:val="2"/>
  </w:num>
  <w:num w:numId="6" w16cid:durableId="18245732">
    <w:abstractNumId w:val="18"/>
  </w:num>
  <w:num w:numId="7" w16cid:durableId="200897248">
    <w:abstractNumId w:val="4"/>
  </w:num>
  <w:num w:numId="8" w16cid:durableId="1336882980">
    <w:abstractNumId w:val="1"/>
  </w:num>
  <w:num w:numId="9" w16cid:durableId="1690184138">
    <w:abstractNumId w:val="14"/>
  </w:num>
  <w:num w:numId="10" w16cid:durableId="945186813">
    <w:abstractNumId w:val="13"/>
  </w:num>
  <w:num w:numId="11" w16cid:durableId="1121532101">
    <w:abstractNumId w:val="8"/>
  </w:num>
  <w:num w:numId="12" w16cid:durableId="912277535">
    <w:abstractNumId w:val="7"/>
  </w:num>
  <w:num w:numId="13" w16cid:durableId="1419475307">
    <w:abstractNumId w:val="12"/>
  </w:num>
  <w:num w:numId="14" w16cid:durableId="893732017">
    <w:abstractNumId w:val="5"/>
  </w:num>
  <w:num w:numId="15" w16cid:durableId="1035422708">
    <w:abstractNumId w:val="16"/>
  </w:num>
  <w:num w:numId="16" w16cid:durableId="627855061">
    <w:abstractNumId w:val="9"/>
  </w:num>
  <w:num w:numId="17" w16cid:durableId="846482845">
    <w:abstractNumId w:val="3"/>
  </w:num>
  <w:num w:numId="18" w16cid:durableId="1138300311">
    <w:abstractNumId w:val="3"/>
  </w:num>
  <w:num w:numId="19" w16cid:durableId="1554582815">
    <w:abstractNumId w:val="3"/>
  </w:num>
  <w:num w:numId="20" w16cid:durableId="2054303228">
    <w:abstractNumId w:val="6"/>
  </w:num>
  <w:num w:numId="21" w16cid:durableId="1721707941">
    <w:abstractNumId w:val="10"/>
  </w:num>
  <w:num w:numId="22" w16cid:durableId="1682197917">
    <w:abstractNumId w:val="3"/>
  </w:num>
  <w:num w:numId="23" w16cid:durableId="1348825909">
    <w:abstractNumId w:val="3"/>
  </w:num>
  <w:num w:numId="24" w16cid:durableId="1278491072">
    <w:abstractNumId w:val="17"/>
  </w:num>
  <w:num w:numId="25" w16cid:durableId="822088279">
    <w:abstractNumId w:val="3"/>
  </w:num>
  <w:num w:numId="26" w16cid:durableId="1937129274">
    <w:abstractNumId w:val="3"/>
  </w:num>
  <w:num w:numId="27" w16cid:durableId="565073960">
    <w:abstractNumId w:val="3"/>
  </w:num>
  <w:num w:numId="28" w16cid:durableId="296306096">
    <w:abstractNumId w:val="3"/>
  </w:num>
  <w:num w:numId="29" w16cid:durableId="1114449005">
    <w:abstractNumId w:val="3"/>
  </w:num>
  <w:num w:numId="30" w16cid:durableId="597717011">
    <w:abstractNumId w:val="3"/>
  </w:num>
  <w:num w:numId="31" w16cid:durableId="1664122285">
    <w:abstractNumId w:val="3"/>
  </w:num>
  <w:num w:numId="32" w16cid:durableId="726879785">
    <w:abstractNumId w:val="3"/>
  </w:num>
  <w:num w:numId="33" w16cid:durableId="35897131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characterSpacingControl w:val="doNotCompress"/>
  <w:doNotValidateAgainstSchema/>
  <w:saveInvalidXml/>
  <w:ignoreMixedContent/>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468"/>
    <w:rsid w:val="00000EF8"/>
    <w:rsid w:val="00004516"/>
    <w:rsid w:val="00004679"/>
    <w:rsid w:val="00005793"/>
    <w:rsid w:val="000079A5"/>
    <w:rsid w:val="00011854"/>
    <w:rsid w:val="000135D6"/>
    <w:rsid w:val="000157B1"/>
    <w:rsid w:val="0001665A"/>
    <w:rsid w:val="00016C51"/>
    <w:rsid w:val="00023E4F"/>
    <w:rsid w:val="00031F85"/>
    <w:rsid w:val="00034C1A"/>
    <w:rsid w:val="00053791"/>
    <w:rsid w:val="00063138"/>
    <w:rsid w:val="00066BBB"/>
    <w:rsid w:val="00074C71"/>
    <w:rsid w:val="00087FBC"/>
    <w:rsid w:val="00090045"/>
    <w:rsid w:val="000905F7"/>
    <w:rsid w:val="00093B1C"/>
    <w:rsid w:val="00095239"/>
    <w:rsid w:val="000A4592"/>
    <w:rsid w:val="000A5C56"/>
    <w:rsid w:val="000B22DA"/>
    <w:rsid w:val="000B299B"/>
    <w:rsid w:val="000B3A6C"/>
    <w:rsid w:val="000B456B"/>
    <w:rsid w:val="000B4C4E"/>
    <w:rsid w:val="000C20C8"/>
    <w:rsid w:val="000C486E"/>
    <w:rsid w:val="000D7CAF"/>
    <w:rsid w:val="000E1FBE"/>
    <w:rsid w:val="000F6065"/>
    <w:rsid w:val="000F63B9"/>
    <w:rsid w:val="001007EE"/>
    <w:rsid w:val="001150A2"/>
    <w:rsid w:val="0011606B"/>
    <w:rsid w:val="0012127A"/>
    <w:rsid w:val="00124361"/>
    <w:rsid w:val="00136B79"/>
    <w:rsid w:val="0013718C"/>
    <w:rsid w:val="00140F1E"/>
    <w:rsid w:val="00143B04"/>
    <w:rsid w:val="0015610B"/>
    <w:rsid w:val="001651FE"/>
    <w:rsid w:val="0016613D"/>
    <w:rsid w:val="001671D8"/>
    <w:rsid w:val="0017171F"/>
    <w:rsid w:val="001718F9"/>
    <w:rsid w:val="001721C2"/>
    <w:rsid w:val="00177028"/>
    <w:rsid w:val="00187D9B"/>
    <w:rsid w:val="001A1B75"/>
    <w:rsid w:val="001B663A"/>
    <w:rsid w:val="001B7D13"/>
    <w:rsid w:val="001C779F"/>
    <w:rsid w:val="001D2210"/>
    <w:rsid w:val="001D6F19"/>
    <w:rsid w:val="001D7AAD"/>
    <w:rsid w:val="001F0CC6"/>
    <w:rsid w:val="001F315E"/>
    <w:rsid w:val="001F3B64"/>
    <w:rsid w:val="001F4365"/>
    <w:rsid w:val="001F542E"/>
    <w:rsid w:val="0020021C"/>
    <w:rsid w:val="00205F69"/>
    <w:rsid w:val="00213544"/>
    <w:rsid w:val="00217E6D"/>
    <w:rsid w:val="00220481"/>
    <w:rsid w:val="00222613"/>
    <w:rsid w:val="00223391"/>
    <w:rsid w:val="00237932"/>
    <w:rsid w:val="00244FA9"/>
    <w:rsid w:val="002453CF"/>
    <w:rsid w:val="00246623"/>
    <w:rsid w:val="002466EB"/>
    <w:rsid w:val="00246F18"/>
    <w:rsid w:val="00250E70"/>
    <w:rsid w:val="00266272"/>
    <w:rsid w:val="002728CF"/>
    <w:rsid w:val="0027359A"/>
    <w:rsid w:val="00282BF8"/>
    <w:rsid w:val="00294E64"/>
    <w:rsid w:val="002A2580"/>
    <w:rsid w:val="002A2AC7"/>
    <w:rsid w:val="002A4A4E"/>
    <w:rsid w:val="002B23DF"/>
    <w:rsid w:val="002B6B83"/>
    <w:rsid w:val="002C043E"/>
    <w:rsid w:val="002C2D48"/>
    <w:rsid w:val="002C388B"/>
    <w:rsid w:val="002D0034"/>
    <w:rsid w:val="002D27B1"/>
    <w:rsid w:val="002D6E7D"/>
    <w:rsid w:val="002D785F"/>
    <w:rsid w:val="002E3F94"/>
    <w:rsid w:val="002F2BD1"/>
    <w:rsid w:val="00301498"/>
    <w:rsid w:val="00304067"/>
    <w:rsid w:val="00311CFC"/>
    <w:rsid w:val="00311FBE"/>
    <w:rsid w:val="00313B12"/>
    <w:rsid w:val="00332299"/>
    <w:rsid w:val="0034101F"/>
    <w:rsid w:val="00341C5F"/>
    <w:rsid w:val="00360F8E"/>
    <w:rsid w:val="003653E6"/>
    <w:rsid w:val="00370187"/>
    <w:rsid w:val="003722AE"/>
    <w:rsid w:val="00381023"/>
    <w:rsid w:val="003837A6"/>
    <w:rsid w:val="00384E43"/>
    <w:rsid w:val="003863B3"/>
    <w:rsid w:val="003879BE"/>
    <w:rsid w:val="00394860"/>
    <w:rsid w:val="00395F2B"/>
    <w:rsid w:val="003A2C1B"/>
    <w:rsid w:val="003A2C4E"/>
    <w:rsid w:val="003A303F"/>
    <w:rsid w:val="003A3A23"/>
    <w:rsid w:val="003A5A85"/>
    <w:rsid w:val="003B4208"/>
    <w:rsid w:val="003B59F7"/>
    <w:rsid w:val="003B675D"/>
    <w:rsid w:val="003B7A55"/>
    <w:rsid w:val="003C11A3"/>
    <w:rsid w:val="003C2997"/>
    <w:rsid w:val="003C408A"/>
    <w:rsid w:val="003C45C8"/>
    <w:rsid w:val="003C494F"/>
    <w:rsid w:val="003C7A3B"/>
    <w:rsid w:val="003D188E"/>
    <w:rsid w:val="003E24DC"/>
    <w:rsid w:val="003E3E42"/>
    <w:rsid w:val="003F0717"/>
    <w:rsid w:val="003F3ACD"/>
    <w:rsid w:val="0040000F"/>
    <w:rsid w:val="00401769"/>
    <w:rsid w:val="0040595E"/>
    <w:rsid w:val="0041794F"/>
    <w:rsid w:val="00433643"/>
    <w:rsid w:val="00452FAA"/>
    <w:rsid w:val="00454788"/>
    <w:rsid w:val="004551F2"/>
    <w:rsid w:val="00464657"/>
    <w:rsid w:val="00466C72"/>
    <w:rsid w:val="00471DFD"/>
    <w:rsid w:val="00473138"/>
    <w:rsid w:val="00474084"/>
    <w:rsid w:val="00474770"/>
    <w:rsid w:val="00476904"/>
    <w:rsid w:val="00476A0D"/>
    <w:rsid w:val="00494722"/>
    <w:rsid w:val="004B096C"/>
    <w:rsid w:val="004B27E3"/>
    <w:rsid w:val="004B3CA1"/>
    <w:rsid w:val="004B4C00"/>
    <w:rsid w:val="004B5BE5"/>
    <w:rsid w:val="004B6AAA"/>
    <w:rsid w:val="004C4D5E"/>
    <w:rsid w:val="004D411A"/>
    <w:rsid w:val="004D42A4"/>
    <w:rsid w:val="004E4752"/>
    <w:rsid w:val="004E5704"/>
    <w:rsid w:val="004F09D0"/>
    <w:rsid w:val="004F171A"/>
    <w:rsid w:val="004F29F3"/>
    <w:rsid w:val="004F6789"/>
    <w:rsid w:val="00513EBA"/>
    <w:rsid w:val="00521D9A"/>
    <w:rsid w:val="00525642"/>
    <w:rsid w:val="0053234A"/>
    <w:rsid w:val="005367DB"/>
    <w:rsid w:val="00543FA1"/>
    <w:rsid w:val="00546281"/>
    <w:rsid w:val="00550445"/>
    <w:rsid w:val="00555E7C"/>
    <w:rsid w:val="00556CDB"/>
    <w:rsid w:val="00564613"/>
    <w:rsid w:val="00571539"/>
    <w:rsid w:val="00580192"/>
    <w:rsid w:val="00582270"/>
    <w:rsid w:val="00584843"/>
    <w:rsid w:val="00590B3A"/>
    <w:rsid w:val="005922FF"/>
    <w:rsid w:val="005951BA"/>
    <w:rsid w:val="005A030B"/>
    <w:rsid w:val="005A7A8A"/>
    <w:rsid w:val="005B2FC4"/>
    <w:rsid w:val="005B569F"/>
    <w:rsid w:val="005C1918"/>
    <w:rsid w:val="005D144C"/>
    <w:rsid w:val="005D4C4D"/>
    <w:rsid w:val="005F1240"/>
    <w:rsid w:val="005F37DD"/>
    <w:rsid w:val="005F5E07"/>
    <w:rsid w:val="0060023C"/>
    <w:rsid w:val="006008AC"/>
    <w:rsid w:val="00600B43"/>
    <w:rsid w:val="00603825"/>
    <w:rsid w:val="006050C1"/>
    <w:rsid w:val="00613C22"/>
    <w:rsid w:val="00620C90"/>
    <w:rsid w:val="0062451F"/>
    <w:rsid w:val="00631277"/>
    <w:rsid w:val="00635FB7"/>
    <w:rsid w:val="0063798C"/>
    <w:rsid w:val="00642DB2"/>
    <w:rsid w:val="00642E34"/>
    <w:rsid w:val="00651270"/>
    <w:rsid w:val="00651CD3"/>
    <w:rsid w:val="00653E28"/>
    <w:rsid w:val="0065417D"/>
    <w:rsid w:val="00657A51"/>
    <w:rsid w:val="0066021F"/>
    <w:rsid w:val="00661713"/>
    <w:rsid w:val="00670581"/>
    <w:rsid w:val="00687441"/>
    <w:rsid w:val="00690EBC"/>
    <w:rsid w:val="00691F38"/>
    <w:rsid w:val="00692154"/>
    <w:rsid w:val="00693C33"/>
    <w:rsid w:val="00693CD9"/>
    <w:rsid w:val="006A2A4C"/>
    <w:rsid w:val="006B26D7"/>
    <w:rsid w:val="006C014D"/>
    <w:rsid w:val="006D08C7"/>
    <w:rsid w:val="006E322E"/>
    <w:rsid w:val="006F1FF9"/>
    <w:rsid w:val="00715413"/>
    <w:rsid w:val="00715C95"/>
    <w:rsid w:val="00716572"/>
    <w:rsid w:val="00720F2B"/>
    <w:rsid w:val="00731EF8"/>
    <w:rsid w:val="007326C6"/>
    <w:rsid w:val="00746C2F"/>
    <w:rsid w:val="0075229B"/>
    <w:rsid w:val="00753EDE"/>
    <w:rsid w:val="00755371"/>
    <w:rsid w:val="00771114"/>
    <w:rsid w:val="007748F5"/>
    <w:rsid w:val="00776C7D"/>
    <w:rsid w:val="007835DC"/>
    <w:rsid w:val="007852EC"/>
    <w:rsid w:val="0078540C"/>
    <w:rsid w:val="00790E03"/>
    <w:rsid w:val="00791F7C"/>
    <w:rsid w:val="00793694"/>
    <w:rsid w:val="00795888"/>
    <w:rsid w:val="007A3D66"/>
    <w:rsid w:val="007B0522"/>
    <w:rsid w:val="007B1328"/>
    <w:rsid w:val="007C2CFA"/>
    <w:rsid w:val="007D5012"/>
    <w:rsid w:val="008016C7"/>
    <w:rsid w:val="008026CA"/>
    <w:rsid w:val="0080271A"/>
    <w:rsid w:val="008161C1"/>
    <w:rsid w:val="00817E39"/>
    <w:rsid w:val="008246D4"/>
    <w:rsid w:val="008248D7"/>
    <w:rsid w:val="00826E6F"/>
    <w:rsid w:val="00832A9B"/>
    <w:rsid w:val="00833DF8"/>
    <w:rsid w:val="00834FED"/>
    <w:rsid w:val="00841199"/>
    <w:rsid w:val="008421EE"/>
    <w:rsid w:val="00846EBA"/>
    <w:rsid w:val="00847B55"/>
    <w:rsid w:val="00851585"/>
    <w:rsid w:val="00852DF1"/>
    <w:rsid w:val="00855484"/>
    <w:rsid w:val="0086131C"/>
    <w:rsid w:val="00865105"/>
    <w:rsid w:val="00865306"/>
    <w:rsid w:val="00865446"/>
    <w:rsid w:val="00867626"/>
    <w:rsid w:val="00873E99"/>
    <w:rsid w:val="00874996"/>
    <w:rsid w:val="008769BC"/>
    <w:rsid w:val="0087793F"/>
    <w:rsid w:val="00885712"/>
    <w:rsid w:val="00885B4C"/>
    <w:rsid w:val="008945A5"/>
    <w:rsid w:val="008B1129"/>
    <w:rsid w:val="008B240F"/>
    <w:rsid w:val="008B503E"/>
    <w:rsid w:val="008B65DD"/>
    <w:rsid w:val="008C2468"/>
    <w:rsid w:val="008C336D"/>
    <w:rsid w:val="008C50D3"/>
    <w:rsid w:val="008D45E8"/>
    <w:rsid w:val="008D7039"/>
    <w:rsid w:val="008F3EF3"/>
    <w:rsid w:val="008F6ABD"/>
    <w:rsid w:val="00910C87"/>
    <w:rsid w:val="00911E44"/>
    <w:rsid w:val="009127D8"/>
    <w:rsid w:val="00913396"/>
    <w:rsid w:val="00926411"/>
    <w:rsid w:val="00930122"/>
    <w:rsid w:val="00930558"/>
    <w:rsid w:val="00932802"/>
    <w:rsid w:val="00941872"/>
    <w:rsid w:val="00941B5B"/>
    <w:rsid w:val="00950B9D"/>
    <w:rsid w:val="00954257"/>
    <w:rsid w:val="009545B1"/>
    <w:rsid w:val="009557CC"/>
    <w:rsid w:val="009614B2"/>
    <w:rsid w:val="009663F9"/>
    <w:rsid w:val="009738F6"/>
    <w:rsid w:val="00974F84"/>
    <w:rsid w:val="00982005"/>
    <w:rsid w:val="009877BC"/>
    <w:rsid w:val="00991FB2"/>
    <w:rsid w:val="0099426D"/>
    <w:rsid w:val="00994A6E"/>
    <w:rsid w:val="00995FC7"/>
    <w:rsid w:val="009B2E83"/>
    <w:rsid w:val="009B66CD"/>
    <w:rsid w:val="009D0C4C"/>
    <w:rsid w:val="009D306F"/>
    <w:rsid w:val="009D3243"/>
    <w:rsid w:val="009D3507"/>
    <w:rsid w:val="009D4280"/>
    <w:rsid w:val="009D556A"/>
    <w:rsid w:val="009E05F1"/>
    <w:rsid w:val="009F173A"/>
    <w:rsid w:val="00A02EF5"/>
    <w:rsid w:val="00A0528B"/>
    <w:rsid w:val="00A10159"/>
    <w:rsid w:val="00A20B8C"/>
    <w:rsid w:val="00A224C3"/>
    <w:rsid w:val="00A328A1"/>
    <w:rsid w:val="00A33ED1"/>
    <w:rsid w:val="00A40E0A"/>
    <w:rsid w:val="00A43890"/>
    <w:rsid w:val="00A456F9"/>
    <w:rsid w:val="00A53C55"/>
    <w:rsid w:val="00A5484B"/>
    <w:rsid w:val="00A578F0"/>
    <w:rsid w:val="00A618D0"/>
    <w:rsid w:val="00A61ACF"/>
    <w:rsid w:val="00A61B23"/>
    <w:rsid w:val="00A62849"/>
    <w:rsid w:val="00A6296C"/>
    <w:rsid w:val="00A662DE"/>
    <w:rsid w:val="00A70F0A"/>
    <w:rsid w:val="00A81450"/>
    <w:rsid w:val="00A826F7"/>
    <w:rsid w:val="00A83FA8"/>
    <w:rsid w:val="00A86A92"/>
    <w:rsid w:val="00A87CC1"/>
    <w:rsid w:val="00A93E82"/>
    <w:rsid w:val="00AA2A66"/>
    <w:rsid w:val="00AB12EC"/>
    <w:rsid w:val="00AB6DDE"/>
    <w:rsid w:val="00AC5885"/>
    <w:rsid w:val="00AC75ED"/>
    <w:rsid w:val="00AD0A6F"/>
    <w:rsid w:val="00AD40CF"/>
    <w:rsid w:val="00AD76A7"/>
    <w:rsid w:val="00AD798C"/>
    <w:rsid w:val="00AD7DCB"/>
    <w:rsid w:val="00AE113E"/>
    <w:rsid w:val="00AE3BC9"/>
    <w:rsid w:val="00B01437"/>
    <w:rsid w:val="00B06D29"/>
    <w:rsid w:val="00B0777C"/>
    <w:rsid w:val="00B12D6F"/>
    <w:rsid w:val="00B17433"/>
    <w:rsid w:val="00B24607"/>
    <w:rsid w:val="00B27903"/>
    <w:rsid w:val="00B27D6C"/>
    <w:rsid w:val="00B354C8"/>
    <w:rsid w:val="00B36E63"/>
    <w:rsid w:val="00B4608D"/>
    <w:rsid w:val="00B46BA6"/>
    <w:rsid w:val="00B47692"/>
    <w:rsid w:val="00B50AA6"/>
    <w:rsid w:val="00B52722"/>
    <w:rsid w:val="00B53A23"/>
    <w:rsid w:val="00B54658"/>
    <w:rsid w:val="00B54C08"/>
    <w:rsid w:val="00B55182"/>
    <w:rsid w:val="00B55B03"/>
    <w:rsid w:val="00B561AB"/>
    <w:rsid w:val="00B6324B"/>
    <w:rsid w:val="00B75B60"/>
    <w:rsid w:val="00B81494"/>
    <w:rsid w:val="00B848EC"/>
    <w:rsid w:val="00BA3B55"/>
    <w:rsid w:val="00BB38A0"/>
    <w:rsid w:val="00BB4B3C"/>
    <w:rsid w:val="00BB5DF1"/>
    <w:rsid w:val="00BD0A90"/>
    <w:rsid w:val="00BD3EA4"/>
    <w:rsid w:val="00BE5362"/>
    <w:rsid w:val="00C02746"/>
    <w:rsid w:val="00C02901"/>
    <w:rsid w:val="00C11E52"/>
    <w:rsid w:val="00C22B86"/>
    <w:rsid w:val="00C23C83"/>
    <w:rsid w:val="00C26825"/>
    <w:rsid w:val="00C30ADF"/>
    <w:rsid w:val="00C36D8D"/>
    <w:rsid w:val="00C5184F"/>
    <w:rsid w:val="00C51EEE"/>
    <w:rsid w:val="00C54313"/>
    <w:rsid w:val="00C558D3"/>
    <w:rsid w:val="00C600C7"/>
    <w:rsid w:val="00C74CAF"/>
    <w:rsid w:val="00C75EDE"/>
    <w:rsid w:val="00C812C7"/>
    <w:rsid w:val="00C83FC7"/>
    <w:rsid w:val="00C84719"/>
    <w:rsid w:val="00C8619B"/>
    <w:rsid w:val="00C8665C"/>
    <w:rsid w:val="00C9256A"/>
    <w:rsid w:val="00C9330E"/>
    <w:rsid w:val="00CA1C64"/>
    <w:rsid w:val="00CA6C39"/>
    <w:rsid w:val="00CA7CCA"/>
    <w:rsid w:val="00CB36C1"/>
    <w:rsid w:val="00CC45D8"/>
    <w:rsid w:val="00CD4592"/>
    <w:rsid w:val="00CE0427"/>
    <w:rsid w:val="00CE227C"/>
    <w:rsid w:val="00CF659F"/>
    <w:rsid w:val="00D11D47"/>
    <w:rsid w:val="00D11DB4"/>
    <w:rsid w:val="00D134F9"/>
    <w:rsid w:val="00D16D1F"/>
    <w:rsid w:val="00D21A1D"/>
    <w:rsid w:val="00D2626A"/>
    <w:rsid w:val="00D31193"/>
    <w:rsid w:val="00D35877"/>
    <w:rsid w:val="00D363CC"/>
    <w:rsid w:val="00D365B0"/>
    <w:rsid w:val="00D379A6"/>
    <w:rsid w:val="00D41FF3"/>
    <w:rsid w:val="00D5779C"/>
    <w:rsid w:val="00D61576"/>
    <w:rsid w:val="00D715AA"/>
    <w:rsid w:val="00D76D44"/>
    <w:rsid w:val="00D87BCB"/>
    <w:rsid w:val="00D90692"/>
    <w:rsid w:val="00D92350"/>
    <w:rsid w:val="00DB03F3"/>
    <w:rsid w:val="00DB478C"/>
    <w:rsid w:val="00DB6EBC"/>
    <w:rsid w:val="00DC07A1"/>
    <w:rsid w:val="00DC259B"/>
    <w:rsid w:val="00DC44AB"/>
    <w:rsid w:val="00DD3335"/>
    <w:rsid w:val="00DE5967"/>
    <w:rsid w:val="00DE69FA"/>
    <w:rsid w:val="00E00F2E"/>
    <w:rsid w:val="00E02646"/>
    <w:rsid w:val="00E0345F"/>
    <w:rsid w:val="00E06BB2"/>
    <w:rsid w:val="00E1091B"/>
    <w:rsid w:val="00E16CBD"/>
    <w:rsid w:val="00E20F34"/>
    <w:rsid w:val="00E2615B"/>
    <w:rsid w:val="00E349F0"/>
    <w:rsid w:val="00E35C92"/>
    <w:rsid w:val="00E36009"/>
    <w:rsid w:val="00E610E1"/>
    <w:rsid w:val="00E6716E"/>
    <w:rsid w:val="00E73A6D"/>
    <w:rsid w:val="00E831DA"/>
    <w:rsid w:val="00E85B77"/>
    <w:rsid w:val="00E9016D"/>
    <w:rsid w:val="00EA0D02"/>
    <w:rsid w:val="00EA340F"/>
    <w:rsid w:val="00EA3F14"/>
    <w:rsid w:val="00EA402C"/>
    <w:rsid w:val="00EA656C"/>
    <w:rsid w:val="00EA6ADA"/>
    <w:rsid w:val="00EA701F"/>
    <w:rsid w:val="00EB006D"/>
    <w:rsid w:val="00EC09DF"/>
    <w:rsid w:val="00EC4BCB"/>
    <w:rsid w:val="00EC4E45"/>
    <w:rsid w:val="00EC656C"/>
    <w:rsid w:val="00ED034E"/>
    <w:rsid w:val="00ED25A7"/>
    <w:rsid w:val="00EE56AB"/>
    <w:rsid w:val="00EE7DB3"/>
    <w:rsid w:val="00EF553A"/>
    <w:rsid w:val="00F034A4"/>
    <w:rsid w:val="00F1165F"/>
    <w:rsid w:val="00F137B2"/>
    <w:rsid w:val="00F14B99"/>
    <w:rsid w:val="00F14D87"/>
    <w:rsid w:val="00F233F4"/>
    <w:rsid w:val="00F35538"/>
    <w:rsid w:val="00F40A44"/>
    <w:rsid w:val="00F45897"/>
    <w:rsid w:val="00F5085D"/>
    <w:rsid w:val="00F57FC2"/>
    <w:rsid w:val="00F62FD8"/>
    <w:rsid w:val="00F6785F"/>
    <w:rsid w:val="00F67C97"/>
    <w:rsid w:val="00F67D35"/>
    <w:rsid w:val="00F73EA4"/>
    <w:rsid w:val="00F75DA2"/>
    <w:rsid w:val="00F775BD"/>
    <w:rsid w:val="00F83A3E"/>
    <w:rsid w:val="00F861B1"/>
    <w:rsid w:val="00F8737C"/>
    <w:rsid w:val="00F925A8"/>
    <w:rsid w:val="00F93B13"/>
    <w:rsid w:val="00F9457A"/>
    <w:rsid w:val="00F97AEE"/>
    <w:rsid w:val="00FA0CAE"/>
    <w:rsid w:val="00FA3A9F"/>
    <w:rsid w:val="00FA5F55"/>
    <w:rsid w:val="00FA6C25"/>
    <w:rsid w:val="00FB14AA"/>
    <w:rsid w:val="00FB3C57"/>
    <w:rsid w:val="00FC5CC1"/>
    <w:rsid w:val="00FD03DC"/>
    <w:rsid w:val="00FD0699"/>
    <w:rsid w:val="00FD1388"/>
    <w:rsid w:val="00FD1610"/>
    <w:rsid w:val="00FE2D14"/>
    <w:rsid w:val="00FE6F11"/>
  </w:rsids>
  <m:mathPr>
    <m:mathFont m:val="Cambria Math"/>
    <m:brkBin m:val="before"/>
    <m:brkBinSub m:val="--"/>
    <m:smallFrac m:val="0"/>
    <m:dispDef/>
    <m:lMargin m:val="0"/>
    <m:rMargin m:val="0"/>
    <m:defJc m:val="centerGroup"/>
    <m:wrapIndent m:val="1440"/>
    <m:intLim m:val="subSup"/>
    <m:naryLim m:val="undOvr"/>
  </m:mathPr>
  <w:attachedSchema w:val="http://www.freehills.com/ns/dd05/11"/>
  <w:attachedSchema w:val="http://www.freehills.com/ns/dd05/9"/>
  <w:attachedSchema w:val="ActionsPane"/>
  <w:attachedSchema w:val="http://schemas.microsoft.com/office/2004/12/omml"/>
  <w:attachedSchema w:val="errors@http://www.freehills.com/ns/dd05/11"/>
  <w:attachedSchema w:val="errors@"/>
  <w:attachedSchema w:val="http://schemas.microsoft.com/sharepoint/soap/workflow/"/>
  <w:attachedSchema w:val="http://schemas.microsoft.com/office/2006/digsig-setup"/>
  <w:attachedSchema w:val="http://www.freehills.com/schemas/markupschema"/>
  <w:attachedSchema w:val="urn:schemas-microsoft-com:xslt"/>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8C117E"/>
  <w15:docId w15:val="{36FEC80D-51FA-4D1D-8E5C-49B0E794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uiPriority="2" w:qFormat="1"/>
    <w:lsdException w:name="heading 3" w:locked="1" w:uiPriority="3" w:qFormat="1"/>
    <w:lsdException w:name="heading 4" w:locked="1" w:uiPriority="4"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 w:unhideWhenUsed="1" w:qFormat="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locked/>
    <w:pPr>
      <w:spacing w:after="120"/>
    </w:pPr>
    <w:rPr>
      <w:rFonts w:ascii="Arial" w:hAnsi="Arial"/>
    </w:rPr>
  </w:style>
  <w:style w:type="paragraph" w:styleId="Heading1">
    <w:name w:val="heading 1"/>
    <w:next w:val="BodyText"/>
    <w:link w:val="Heading1Char"/>
    <w:uiPriority w:val="1"/>
    <w:qFormat/>
    <w:pPr>
      <w:keepNext/>
      <w:numPr>
        <w:numId w:val="2"/>
      </w:numPr>
      <w:pBdr>
        <w:bottom w:val="single" w:sz="8" w:space="4" w:color="auto"/>
      </w:pBdr>
      <w:spacing w:before="600" w:after="240"/>
      <w:outlineLvl w:val="0"/>
    </w:pPr>
    <w:rPr>
      <w:rFonts w:ascii="Arial" w:hAnsi="Arial"/>
      <w:sz w:val="28"/>
    </w:rPr>
  </w:style>
  <w:style w:type="paragraph" w:styleId="Heading2">
    <w:name w:val="heading 2"/>
    <w:basedOn w:val="Heading1"/>
    <w:next w:val="BodyText"/>
    <w:link w:val="Heading2Char"/>
    <w:uiPriority w:val="2"/>
    <w:qFormat/>
    <w:pPr>
      <w:numPr>
        <w:ilvl w:val="1"/>
      </w:numPr>
      <w:pBdr>
        <w:bottom w:val="none" w:sz="0" w:space="0" w:color="auto"/>
      </w:pBdr>
      <w:spacing w:before="240"/>
      <w:outlineLvl w:val="1"/>
    </w:pPr>
    <w:rPr>
      <w:b/>
      <w:sz w:val="24"/>
    </w:rPr>
  </w:style>
  <w:style w:type="paragraph" w:styleId="Heading3">
    <w:name w:val="heading 3"/>
    <w:basedOn w:val="Heading2"/>
    <w:next w:val="BodyTextIndent"/>
    <w:link w:val="Heading3Char"/>
    <w:uiPriority w:val="3"/>
    <w:qFormat/>
    <w:pPr>
      <w:keepNext w:val="0"/>
      <w:numPr>
        <w:ilvl w:val="2"/>
      </w:numPr>
      <w:spacing w:before="120" w:after="120"/>
      <w:outlineLvl w:val="2"/>
    </w:pPr>
    <w:rPr>
      <w:b w:val="0"/>
      <w:sz w:val="20"/>
    </w:rPr>
  </w:style>
  <w:style w:type="paragraph" w:styleId="Heading4">
    <w:name w:val="heading 4"/>
    <w:basedOn w:val="Heading3"/>
    <w:next w:val="BodyTextIndent2"/>
    <w:link w:val="Heading4Char"/>
    <w:uiPriority w:val="4"/>
    <w:qFormat/>
    <w:rsid w:val="00FE6F11"/>
    <w:pPr>
      <w:numPr>
        <w:ilvl w:val="3"/>
      </w:numPr>
      <w:ind w:left="2552"/>
      <w:outlineLvl w:val="3"/>
    </w:pPr>
  </w:style>
  <w:style w:type="paragraph" w:styleId="Heading5">
    <w:name w:val="heading 5"/>
    <w:basedOn w:val="Heading4"/>
    <w:next w:val="BodyTextIndent2"/>
    <w:qFormat/>
    <w:rsid w:val="00FE6F11"/>
    <w:pPr>
      <w:numPr>
        <w:ilvl w:val="4"/>
      </w:numPr>
      <w:outlineLvl w:val="4"/>
    </w:pPr>
  </w:style>
  <w:style w:type="paragraph" w:styleId="Heading6">
    <w:name w:val="heading 6"/>
    <w:basedOn w:val="Normal"/>
    <w:qFormat/>
    <w:pPr>
      <w:ind w:left="851"/>
      <w:outlineLvl w:val="5"/>
    </w:pPr>
  </w:style>
  <w:style w:type="paragraph" w:styleId="Heading7">
    <w:name w:val="heading 7"/>
    <w:basedOn w:val="Normal"/>
    <w:qFormat/>
    <w:pPr>
      <w:ind w:left="851"/>
      <w:outlineLvl w:val="6"/>
    </w:pPr>
  </w:style>
  <w:style w:type="paragraph" w:styleId="Heading8">
    <w:name w:val="heading 8"/>
    <w:basedOn w:val="Normal"/>
    <w:qFormat/>
    <w:pPr>
      <w:ind w:left="851"/>
      <w:outlineLvl w:val="7"/>
    </w:pPr>
  </w:style>
  <w:style w:type="paragraph" w:styleId="Heading9">
    <w:name w:val="heading 9"/>
    <w:basedOn w:val="Normal"/>
    <w:qFormat/>
    <w:pPr>
      <w:ind w:left="85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NoTOCHdg1">
    <w:name w:val="NoTOCHdg 1"/>
    <w:next w:val="BodyText"/>
    <w:pPr>
      <w:keepNext/>
      <w:numPr>
        <w:ilvl w:val="5"/>
        <w:numId w:val="2"/>
      </w:numPr>
      <w:pBdr>
        <w:bottom w:val="single" w:sz="8" w:space="4" w:color="auto"/>
      </w:pBdr>
      <w:spacing w:before="600" w:after="240"/>
    </w:pPr>
    <w:rPr>
      <w:rFonts w:ascii="Arial" w:hAnsi="Arial"/>
      <w:sz w:val="28"/>
    </w:rPr>
  </w:style>
  <w:style w:type="paragraph" w:customStyle="1" w:styleId="NoTOCHdg2">
    <w:name w:val="NoTOCHdg 2"/>
    <w:basedOn w:val="NoTOCHdg1"/>
    <w:next w:val="BodyText"/>
    <w:pPr>
      <w:numPr>
        <w:ilvl w:val="6"/>
      </w:numPr>
      <w:pBdr>
        <w:bottom w:val="none" w:sz="0" w:space="0" w:color="auto"/>
      </w:pBdr>
      <w:spacing w:before="240"/>
    </w:pPr>
    <w:rPr>
      <w:b/>
      <w:sz w:val="24"/>
    </w:rPr>
  </w:style>
  <w:style w:type="paragraph" w:customStyle="1" w:styleId="NoTOCHdg3">
    <w:name w:val="NoTOCHdg 3"/>
    <w:basedOn w:val="NoTOCHdg2"/>
    <w:next w:val="BodyTextIndent"/>
    <w:pPr>
      <w:keepNext w:val="0"/>
      <w:numPr>
        <w:ilvl w:val="7"/>
      </w:numPr>
      <w:tabs>
        <w:tab w:val="clear" w:pos="0"/>
        <w:tab w:val="num" w:pos="360"/>
      </w:tabs>
      <w:spacing w:before="120" w:after="120"/>
      <w:ind w:left="851"/>
    </w:pPr>
    <w:rPr>
      <w:b w:val="0"/>
      <w:sz w:val="20"/>
    </w:rPr>
  </w:style>
  <w:style w:type="paragraph" w:customStyle="1" w:styleId="NoTOCHdg4">
    <w:name w:val="NoTOCHdg 4"/>
    <w:basedOn w:val="NoTOCHdg3"/>
    <w:next w:val="BodyTextIndent2"/>
    <w:pPr>
      <w:numPr>
        <w:ilvl w:val="8"/>
      </w:numPr>
      <w:tabs>
        <w:tab w:val="clear" w:pos="1702"/>
        <w:tab w:val="num" w:pos="360"/>
      </w:tabs>
      <w:ind w:left="851"/>
    </w:pPr>
  </w:style>
  <w:style w:type="paragraph" w:styleId="NormalWeb">
    <w:name w:val="Normal (Web)"/>
    <w:basedOn w:val="Normal"/>
    <w:semiHidden/>
    <w:locked/>
  </w:style>
  <w:style w:type="paragraph" w:styleId="BodyText">
    <w:name w:val="Body Text"/>
    <w:basedOn w:val="Normal"/>
    <w:link w:val="BodyTextChar"/>
    <w:pPr>
      <w:ind w:left="851"/>
    </w:pPr>
  </w:style>
  <w:style w:type="paragraph" w:styleId="BodyTextIndent">
    <w:name w:val="Body Text Indent"/>
    <w:basedOn w:val="Normal"/>
    <w:link w:val="BodyTextIndentChar"/>
    <w:pPr>
      <w:ind w:left="1702"/>
    </w:pPr>
  </w:style>
  <w:style w:type="paragraph" w:styleId="BodyTextIndent2">
    <w:name w:val="Body Text Indent 2"/>
    <w:basedOn w:val="Normal"/>
    <w:pPr>
      <w:ind w:left="2553"/>
    </w:pPr>
  </w:style>
  <w:style w:type="paragraph" w:styleId="BodyTextIndent3">
    <w:name w:val="Body Text Indent 3"/>
    <w:basedOn w:val="Normal"/>
    <w:semiHidden/>
    <w:pPr>
      <w:ind w:left="3404"/>
    </w:pPr>
  </w:style>
  <w:style w:type="paragraph" w:styleId="ListNumber">
    <w:name w:val="List Number"/>
    <w:basedOn w:val="Normal"/>
    <w:pPr>
      <w:numPr>
        <w:numId w:val="13"/>
      </w:numPr>
      <w:spacing w:before="120"/>
    </w:pPr>
  </w:style>
  <w:style w:type="paragraph" w:styleId="ListNumber2">
    <w:name w:val="List Number 2"/>
    <w:basedOn w:val="Normal"/>
    <w:semiHidden/>
    <w:pPr>
      <w:numPr>
        <w:numId w:val="14"/>
      </w:numPr>
      <w:spacing w:before="120"/>
    </w:pPr>
  </w:style>
  <w:style w:type="paragraph" w:styleId="ListNumber3">
    <w:name w:val="List Number 3"/>
    <w:basedOn w:val="Normal"/>
    <w:semiHidden/>
    <w:pPr>
      <w:numPr>
        <w:numId w:val="15"/>
      </w:numPr>
      <w:spacing w:before="120"/>
    </w:pPr>
  </w:style>
  <w:style w:type="paragraph" w:customStyle="1" w:styleId="ListNumberTable">
    <w:name w:val="List Number Table"/>
    <w:basedOn w:val="Normal"/>
    <w:pPr>
      <w:numPr>
        <w:numId w:val="16"/>
      </w:numPr>
    </w:pPr>
    <w:rPr>
      <w:sz w:val="18"/>
    </w:rPr>
  </w:style>
  <w:style w:type="paragraph" w:customStyle="1" w:styleId="ListNumberTable2">
    <w:name w:val="List Number Table 2"/>
    <w:basedOn w:val="Normal"/>
    <w:pPr>
      <w:numPr>
        <w:numId w:val="4"/>
      </w:numPr>
    </w:pPr>
  </w:style>
  <w:style w:type="paragraph" w:styleId="ListBullet">
    <w:name w:val="List Bullet"/>
    <w:basedOn w:val="Normal"/>
    <w:uiPriority w:val="9"/>
    <w:qFormat/>
    <w:pPr>
      <w:numPr>
        <w:numId w:val="6"/>
      </w:numPr>
    </w:pPr>
  </w:style>
  <w:style w:type="paragraph" w:styleId="ListBullet2">
    <w:name w:val="List Bullet 2"/>
    <w:basedOn w:val="Normal"/>
    <w:semiHidden/>
    <w:pPr>
      <w:numPr>
        <w:numId w:val="7"/>
      </w:numPr>
    </w:pPr>
  </w:style>
  <w:style w:type="paragraph" w:styleId="ListBullet3">
    <w:name w:val="List Bullet 3"/>
    <w:basedOn w:val="Normal"/>
    <w:semiHidden/>
    <w:pPr>
      <w:numPr>
        <w:numId w:val="8"/>
      </w:numPr>
    </w:pPr>
  </w:style>
  <w:style w:type="paragraph" w:customStyle="1" w:styleId="ListBulletTable">
    <w:name w:val="List Bullet Table"/>
    <w:basedOn w:val="Normal"/>
    <w:pPr>
      <w:numPr>
        <w:numId w:val="11"/>
      </w:numPr>
    </w:pPr>
    <w:rPr>
      <w:sz w:val="18"/>
    </w:rPr>
  </w:style>
  <w:style w:type="paragraph" w:customStyle="1" w:styleId="ListBulletTable2">
    <w:name w:val="List Bullet Table 2"/>
    <w:basedOn w:val="Normal"/>
    <w:pPr>
      <w:numPr>
        <w:numId w:val="3"/>
      </w:numPr>
    </w:pPr>
  </w:style>
  <w:style w:type="paragraph" w:customStyle="1" w:styleId="ListBulletDisclaimer">
    <w:name w:val="List Bullet Disclaimer"/>
    <w:basedOn w:val="Disclaimer"/>
    <w:semiHidden/>
    <w:pPr>
      <w:numPr>
        <w:numId w:val="9"/>
      </w:numPr>
    </w:pPr>
    <w:rPr>
      <w:sz w:val="16"/>
    </w:rPr>
  </w:style>
  <w:style w:type="paragraph" w:styleId="Header">
    <w:name w:val="header"/>
    <w:basedOn w:val="Normal"/>
    <w:link w:val="HeaderChar"/>
    <w:locked/>
    <w:pPr>
      <w:spacing w:after="0"/>
    </w:pPr>
    <w:rPr>
      <w:sz w:val="18"/>
    </w:rPr>
  </w:style>
  <w:style w:type="paragraph" w:customStyle="1" w:styleId="Header2">
    <w:name w:val="Header 2"/>
    <w:basedOn w:val="Header"/>
    <w:semiHidden/>
    <w:locked/>
    <w:pPr>
      <w:jc w:val="right"/>
    </w:pPr>
  </w:style>
  <w:style w:type="paragraph" w:customStyle="1" w:styleId="Header3">
    <w:name w:val="Header 3"/>
    <w:basedOn w:val="Header"/>
    <w:semiHidden/>
    <w:locked/>
    <w:pPr>
      <w:jc w:val="center"/>
    </w:pPr>
  </w:style>
  <w:style w:type="paragraph" w:customStyle="1" w:styleId="Header4">
    <w:name w:val="Header 4"/>
    <w:basedOn w:val="Header"/>
    <w:semiHidden/>
    <w:locked/>
    <w:pPr>
      <w:jc w:val="right"/>
    </w:pPr>
    <w:rPr>
      <w:sz w:val="36"/>
    </w:rPr>
  </w:style>
  <w:style w:type="paragraph" w:styleId="Footer">
    <w:name w:val="footer"/>
    <w:basedOn w:val="Normal"/>
    <w:semiHidden/>
    <w:locked/>
    <w:pPr>
      <w:spacing w:after="0"/>
    </w:pPr>
    <w:rPr>
      <w:sz w:val="14"/>
    </w:rPr>
  </w:style>
  <w:style w:type="paragraph" w:customStyle="1" w:styleId="Footer2">
    <w:name w:val="Footer 2"/>
    <w:basedOn w:val="Footer"/>
    <w:semiHidden/>
    <w:locked/>
    <w:pPr>
      <w:jc w:val="right"/>
    </w:pPr>
    <w:rPr>
      <w:sz w:val="16"/>
    </w:rPr>
  </w:style>
  <w:style w:type="paragraph" w:customStyle="1" w:styleId="Footer3">
    <w:name w:val="Footer 3"/>
    <w:basedOn w:val="Footer"/>
    <w:semiHidden/>
    <w:locked/>
    <w:pPr>
      <w:jc w:val="right"/>
    </w:pPr>
    <w:rPr>
      <w:sz w:val="16"/>
    </w:rPr>
  </w:style>
  <w:style w:type="paragraph" w:customStyle="1" w:styleId="Footer4">
    <w:name w:val="Footer 4"/>
    <w:basedOn w:val="Footer"/>
    <w:semiHidden/>
    <w:locked/>
    <w:pPr>
      <w:spacing w:before="240"/>
      <w:contextualSpacing/>
    </w:pPr>
    <w:rPr>
      <w:sz w:val="18"/>
    </w:rPr>
  </w:style>
  <w:style w:type="paragraph" w:customStyle="1" w:styleId="Footer5">
    <w:name w:val="Footer 5"/>
    <w:basedOn w:val="Footer"/>
    <w:semiHidden/>
    <w:locked/>
  </w:style>
  <w:style w:type="paragraph" w:customStyle="1" w:styleId="Footer6">
    <w:name w:val="Footer 6"/>
    <w:basedOn w:val="Normal"/>
    <w:semiHidden/>
    <w:locked/>
    <w:pPr>
      <w:spacing w:before="120" w:after="0"/>
    </w:pPr>
    <w:rPr>
      <w:sz w:val="12"/>
    </w:rPr>
  </w:style>
  <w:style w:type="paragraph" w:customStyle="1" w:styleId="Footer7">
    <w:name w:val="Footer 7"/>
    <w:basedOn w:val="Footer"/>
    <w:semiHidden/>
    <w:locked/>
    <w:pPr>
      <w:jc w:val="right"/>
    </w:pPr>
  </w:style>
  <w:style w:type="paragraph" w:customStyle="1" w:styleId="Footer8">
    <w:name w:val="Footer 8"/>
    <w:basedOn w:val="Footer"/>
    <w:semiHidden/>
    <w:locked/>
    <w:pPr>
      <w:ind w:left="851"/>
    </w:pPr>
  </w:style>
  <w:style w:type="paragraph" w:customStyle="1" w:styleId="Banner">
    <w:name w:val="Banner"/>
    <w:basedOn w:val="Normal"/>
    <w:next w:val="BodyText"/>
    <w:semiHidden/>
    <w:locked/>
    <w:pPr>
      <w:spacing w:after="600"/>
      <w:jc w:val="right"/>
    </w:pPr>
    <w:rPr>
      <w:sz w:val="36"/>
    </w:rPr>
  </w:style>
  <w:style w:type="paragraph" w:customStyle="1" w:styleId="Banner2">
    <w:name w:val="Banner 2"/>
    <w:basedOn w:val="Normal"/>
    <w:next w:val="BodyText"/>
    <w:semiHidden/>
    <w:locked/>
    <w:pPr>
      <w:spacing w:after="600"/>
      <w:jc w:val="right"/>
    </w:pPr>
    <w:rPr>
      <w:sz w:val="36"/>
    </w:rPr>
  </w:style>
  <w:style w:type="paragraph" w:customStyle="1" w:styleId="Banner3">
    <w:name w:val="Banner 3"/>
    <w:basedOn w:val="Normal"/>
    <w:next w:val="BodyText"/>
    <w:semiHidden/>
    <w:locked/>
    <w:pPr>
      <w:spacing w:after="600"/>
      <w:jc w:val="right"/>
    </w:pPr>
    <w:rPr>
      <w:sz w:val="36"/>
    </w:rPr>
  </w:style>
  <w:style w:type="paragraph" w:customStyle="1" w:styleId="DraftNumber">
    <w:name w:val="Draft Number"/>
    <w:basedOn w:val="Normal"/>
    <w:next w:val="DraftDate"/>
    <w:semiHidden/>
    <w:locked/>
    <w:pPr>
      <w:spacing w:after="0"/>
      <w:jc w:val="right"/>
    </w:pPr>
    <w:rPr>
      <w:sz w:val="22"/>
    </w:rPr>
  </w:style>
  <w:style w:type="paragraph" w:customStyle="1" w:styleId="DraftDate">
    <w:name w:val="Draft Date"/>
    <w:basedOn w:val="Normal"/>
    <w:next w:val="BodyText"/>
    <w:semiHidden/>
    <w:locked/>
    <w:pPr>
      <w:spacing w:after="0"/>
      <w:jc w:val="right"/>
    </w:pPr>
  </w:style>
  <w:style w:type="paragraph" w:customStyle="1" w:styleId="Level1">
    <w:name w:val="Level 1"/>
    <w:basedOn w:val="Normal"/>
    <w:next w:val="BodyText"/>
    <w:pPr>
      <w:keepNext/>
      <w:pBdr>
        <w:bottom w:val="single" w:sz="8" w:space="10" w:color="auto"/>
      </w:pBdr>
      <w:spacing w:before="600" w:after="240"/>
      <w:ind w:left="851"/>
    </w:pPr>
    <w:rPr>
      <w:sz w:val="28"/>
    </w:rPr>
  </w:style>
  <w:style w:type="paragraph" w:customStyle="1" w:styleId="Level2">
    <w:name w:val="Level 2"/>
    <w:basedOn w:val="Normal"/>
    <w:next w:val="BodyText"/>
    <w:pPr>
      <w:keepNext/>
      <w:spacing w:before="240"/>
      <w:ind w:left="851"/>
    </w:pPr>
    <w:rPr>
      <w:b/>
      <w:sz w:val="24"/>
    </w:rPr>
  </w:style>
  <w:style w:type="paragraph" w:customStyle="1" w:styleId="Level3">
    <w:name w:val="Level 3"/>
    <w:basedOn w:val="Normal"/>
    <w:next w:val="BodyText"/>
    <w:pPr>
      <w:keepNext/>
      <w:spacing w:before="240"/>
      <w:ind w:left="851"/>
    </w:pPr>
    <w:rPr>
      <w:b/>
    </w:rPr>
  </w:style>
  <w:style w:type="paragraph" w:styleId="TOC1">
    <w:name w:val="toc 1"/>
    <w:basedOn w:val="Normal"/>
    <w:next w:val="BodyText"/>
    <w:uiPriority w:val="39"/>
    <w:locked/>
    <w:pPr>
      <w:keepNext/>
      <w:tabs>
        <w:tab w:val="left" w:pos="851"/>
        <w:tab w:val="right" w:pos="8800"/>
      </w:tabs>
      <w:spacing w:before="120" w:after="60"/>
      <w:ind w:left="851" w:right="284" w:hanging="851"/>
    </w:pPr>
    <w:rPr>
      <w:b/>
      <w:sz w:val="22"/>
    </w:rPr>
  </w:style>
  <w:style w:type="paragraph" w:styleId="TOC2">
    <w:name w:val="toc 2"/>
    <w:basedOn w:val="Normal"/>
    <w:next w:val="BodyText"/>
    <w:uiPriority w:val="39"/>
    <w:locked/>
    <w:pPr>
      <w:tabs>
        <w:tab w:val="left" w:pos="1418"/>
        <w:tab w:val="right" w:leader="dot" w:pos="8800"/>
      </w:tabs>
      <w:spacing w:after="0"/>
      <w:ind w:left="1418" w:right="284" w:hanging="567"/>
    </w:pPr>
  </w:style>
  <w:style w:type="paragraph" w:styleId="TOC3">
    <w:name w:val="toc 3"/>
    <w:basedOn w:val="Normal"/>
    <w:next w:val="BodyText"/>
    <w:uiPriority w:val="39"/>
    <w:locked/>
    <w:pPr>
      <w:tabs>
        <w:tab w:val="right" w:pos="8800"/>
      </w:tabs>
      <w:spacing w:before="120" w:after="360"/>
      <w:ind w:left="851" w:right="284"/>
    </w:pPr>
    <w:rPr>
      <w:b/>
      <w:sz w:val="24"/>
    </w:rPr>
  </w:style>
  <w:style w:type="paragraph" w:styleId="TOC4">
    <w:name w:val="toc 4"/>
    <w:basedOn w:val="Normal"/>
    <w:next w:val="BodyText"/>
    <w:uiPriority w:val="39"/>
    <w:locked/>
    <w:pPr>
      <w:tabs>
        <w:tab w:val="right" w:pos="8800"/>
      </w:tabs>
      <w:spacing w:before="360" w:after="360"/>
      <w:ind w:left="851" w:right="284"/>
    </w:pPr>
    <w:rPr>
      <w:b/>
      <w:sz w:val="24"/>
    </w:rPr>
  </w:style>
  <w:style w:type="paragraph" w:styleId="TOC5">
    <w:name w:val="toc 5"/>
    <w:basedOn w:val="Normal"/>
    <w:next w:val="BodyText"/>
    <w:uiPriority w:val="39"/>
    <w:locked/>
    <w:pPr>
      <w:tabs>
        <w:tab w:val="right" w:pos="8800"/>
      </w:tabs>
      <w:ind w:left="851" w:right="284"/>
    </w:pPr>
    <w:rPr>
      <w:b/>
      <w:sz w:val="22"/>
    </w:rPr>
  </w:style>
  <w:style w:type="paragraph" w:styleId="TOC6">
    <w:name w:val="toc 6"/>
    <w:basedOn w:val="Normal"/>
    <w:next w:val="BodyText"/>
    <w:uiPriority w:val="39"/>
    <w:locked/>
    <w:pPr>
      <w:keepNext/>
      <w:tabs>
        <w:tab w:val="right" w:pos="8800"/>
      </w:tabs>
      <w:spacing w:before="360"/>
      <w:ind w:left="851" w:right="284"/>
    </w:pPr>
    <w:rPr>
      <w:b/>
      <w:sz w:val="24"/>
    </w:rPr>
  </w:style>
  <w:style w:type="paragraph" w:styleId="TOC7">
    <w:name w:val="toc 7"/>
    <w:basedOn w:val="Normal"/>
    <w:next w:val="BodyText"/>
    <w:uiPriority w:val="39"/>
    <w:locked/>
    <w:pPr>
      <w:tabs>
        <w:tab w:val="right" w:pos="8800"/>
      </w:tabs>
      <w:ind w:left="851" w:right="284"/>
    </w:pPr>
    <w:rPr>
      <w:b/>
      <w:sz w:val="22"/>
    </w:rPr>
  </w:style>
  <w:style w:type="paragraph" w:styleId="TOC8">
    <w:name w:val="toc 8"/>
    <w:basedOn w:val="Normal"/>
    <w:next w:val="BodyText"/>
    <w:uiPriority w:val="39"/>
    <w:locked/>
    <w:pPr>
      <w:spacing w:after="0"/>
      <w:ind w:right="284"/>
    </w:pPr>
  </w:style>
  <w:style w:type="paragraph" w:styleId="TOC9">
    <w:name w:val="toc 9"/>
    <w:basedOn w:val="Normal"/>
    <w:next w:val="BodyText"/>
    <w:uiPriority w:val="39"/>
    <w:locked/>
    <w:pPr>
      <w:spacing w:after="0"/>
      <w:ind w:right="284"/>
    </w:pPr>
  </w:style>
  <w:style w:type="paragraph" w:customStyle="1" w:styleId="Schedule">
    <w:name w:val="Schedule"/>
    <w:basedOn w:val="Normal"/>
    <w:next w:val="BodyText"/>
    <w:pPr>
      <w:pBdr>
        <w:bottom w:val="single" w:sz="8" w:space="10" w:color="auto"/>
      </w:pBdr>
      <w:spacing w:before="600" w:after="240"/>
      <w:ind w:left="851"/>
    </w:pPr>
    <w:rPr>
      <w:sz w:val="28"/>
    </w:rPr>
  </w:style>
  <w:style w:type="paragraph" w:customStyle="1" w:styleId="Attachment">
    <w:name w:val="Attachment"/>
    <w:basedOn w:val="Normal"/>
    <w:next w:val="BodyText"/>
    <w:pPr>
      <w:pBdr>
        <w:bottom w:val="single" w:sz="8" w:space="10" w:color="auto"/>
      </w:pBdr>
      <w:spacing w:before="600" w:after="240"/>
      <w:ind w:left="851"/>
    </w:pPr>
    <w:rPr>
      <w:sz w:val="28"/>
    </w:rPr>
  </w:style>
  <w:style w:type="paragraph" w:styleId="Title">
    <w:name w:val="Title"/>
    <w:basedOn w:val="Normal"/>
    <w:next w:val="BodyText"/>
    <w:qFormat/>
    <w:pPr>
      <w:pBdr>
        <w:bottom w:val="single" w:sz="8" w:space="10" w:color="auto"/>
      </w:pBdr>
      <w:spacing w:before="600" w:after="240"/>
      <w:ind w:left="851"/>
    </w:pPr>
    <w:rPr>
      <w:sz w:val="28"/>
    </w:rPr>
  </w:style>
  <w:style w:type="paragraph" w:customStyle="1" w:styleId="Subject">
    <w:name w:val="Subject"/>
    <w:basedOn w:val="Normal"/>
    <w:semiHidden/>
    <w:locked/>
    <w:pPr>
      <w:spacing w:after="0"/>
    </w:pPr>
    <w:rPr>
      <w:b/>
      <w:sz w:val="24"/>
    </w:rPr>
  </w:style>
  <w:style w:type="paragraph" w:customStyle="1" w:styleId="Subject2">
    <w:name w:val="Subject 2"/>
    <w:basedOn w:val="Normal"/>
    <w:semiHidden/>
    <w:locked/>
    <w:rPr>
      <w:sz w:val="44"/>
    </w:rPr>
  </w:style>
  <w:style w:type="paragraph" w:customStyle="1" w:styleId="Subject3">
    <w:name w:val="Subject 3"/>
    <w:basedOn w:val="Normal"/>
    <w:semiHidden/>
    <w:locked/>
    <w:pPr>
      <w:spacing w:after="240"/>
    </w:pPr>
    <w:rPr>
      <w:sz w:val="36"/>
    </w:rPr>
  </w:style>
  <w:style w:type="paragraph" w:customStyle="1" w:styleId="Subject4">
    <w:name w:val="Subject 4"/>
    <w:basedOn w:val="Normal"/>
    <w:next w:val="BodyText"/>
    <w:semiHidden/>
    <w:pPr>
      <w:pBdr>
        <w:bottom w:val="single" w:sz="8" w:space="10" w:color="auto"/>
      </w:pBdr>
      <w:spacing w:before="600" w:after="240"/>
      <w:ind w:left="851"/>
    </w:pPr>
    <w:rPr>
      <w:sz w:val="28"/>
    </w:rPr>
  </w:style>
  <w:style w:type="paragraph" w:customStyle="1" w:styleId="Subject5">
    <w:name w:val="Subject 5"/>
    <w:basedOn w:val="Normal"/>
    <w:semiHidden/>
    <w:locked/>
    <w:pPr>
      <w:spacing w:after="240"/>
      <w:ind w:left="851"/>
    </w:pPr>
    <w:rPr>
      <w:b/>
      <w:sz w:val="24"/>
    </w:rPr>
  </w:style>
  <w:style w:type="paragraph" w:customStyle="1" w:styleId="Status">
    <w:name w:val="Status"/>
    <w:basedOn w:val="Normal"/>
    <w:semiHidden/>
    <w:locked/>
    <w:rPr>
      <w:sz w:val="22"/>
    </w:rPr>
  </w:style>
  <w:style w:type="paragraph" w:customStyle="1" w:styleId="Status2">
    <w:name w:val="Status 2"/>
    <w:basedOn w:val="Normal"/>
    <w:semiHidden/>
    <w:locked/>
    <w:pPr>
      <w:spacing w:after="0"/>
      <w:ind w:left="851"/>
    </w:pPr>
    <w:rPr>
      <w:sz w:val="22"/>
    </w:rPr>
  </w:style>
  <w:style w:type="paragraph" w:customStyle="1" w:styleId="Status3">
    <w:name w:val="Status 3"/>
    <w:basedOn w:val="Normal"/>
    <w:semiHidden/>
    <w:locked/>
    <w:rPr>
      <w:sz w:val="22"/>
    </w:rPr>
  </w:style>
  <w:style w:type="paragraph" w:customStyle="1" w:styleId="Status4">
    <w:name w:val="Status 4"/>
    <w:basedOn w:val="Normal"/>
    <w:semiHidden/>
    <w:locked/>
    <w:pPr>
      <w:ind w:left="851"/>
    </w:pPr>
    <w:rPr>
      <w:sz w:val="22"/>
    </w:rPr>
  </w:style>
  <w:style w:type="paragraph" w:styleId="Date">
    <w:name w:val="Date"/>
    <w:basedOn w:val="Normal"/>
    <w:next w:val="BodyText"/>
    <w:semiHidden/>
    <w:locked/>
    <w:pPr>
      <w:spacing w:after="0"/>
    </w:pPr>
  </w:style>
  <w:style w:type="paragraph" w:customStyle="1" w:styleId="Date2">
    <w:name w:val="Date 2"/>
    <w:basedOn w:val="Normal"/>
    <w:next w:val="BodyText"/>
    <w:semiHidden/>
    <w:locked/>
    <w:pPr>
      <w:spacing w:before="600" w:after="0"/>
      <w:ind w:left="851"/>
    </w:pPr>
    <w:rPr>
      <w:b/>
    </w:rPr>
  </w:style>
  <w:style w:type="paragraph" w:customStyle="1" w:styleId="Date3">
    <w:name w:val="Date 3"/>
    <w:basedOn w:val="Normal"/>
    <w:next w:val="BodyText"/>
    <w:semiHidden/>
    <w:locked/>
    <w:pPr>
      <w:spacing w:before="600" w:after="360"/>
      <w:ind w:left="851"/>
    </w:pPr>
    <w:rPr>
      <w:sz w:val="22"/>
    </w:rPr>
  </w:style>
  <w:style w:type="paragraph" w:customStyle="1" w:styleId="Date4">
    <w:name w:val="Date 4"/>
    <w:basedOn w:val="Normal"/>
    <w:next w:val="BodyText"/>
    <w:semiHidden/>
    <w:locked/>
    <w:rPr>
      <w:sz w:val="22"/>
    </w:rPr>
  </w:style>
  <w:style w:type="paragraph" w:customStyle="1" w:styleId="Author1">
    <w:name w:val="Author 1"/>
    <w:basedOn w:val="Normal"/>
    <w:next w:val="BodyText"/>
    <w:semiHidden/>
    <w:locked/>
    <w:pPr>
      <w:spacing w:after="0"/>
    </w:pPr>
  </w:style>
  <w:style w:type="paragraph" w:customStyle="1" w:styleId="Author2">
    <w:name w:val="Author 2"/>
    <w:basedOn w:val="Normal"/>
    <w:next w:val="BodyText"/>
    <w:semiHidden/>
    <w:locked/>
    <w:pPr>
      <w:spacing w:after="0"/>
    </w:pPr>
    <w:rPr>
      <w:b/>
    </w:rPr>
  </w:style>
  <w:style w:type="paragraph" w:customStyle="1" w:styleId="AuthorEmail1">
    <w:name w:val="Author Email 1"/>
    <w:basedOn w:val="Normal"/>
    <w:next w:val="BodyText"/>
    <w:semiHidden/>
    <w:locked/>
    <w:pPr>
      <w:spacing w:after="0"/>
    </w:pPr>
  </w:style>
  <w:style w:type="paragraph" w:customStyle="1" w:styleId="AuthorEmail2">
    <w:name w:val="Author Email 2"/>
    <w:basedOn w:val="Normal"/>
    <w:next w:val="BodyText"/>
    <w:semiHidden/>
    <w:locked/>
    <w:pPr>
      <w:spacing w:after="0"/>
    </w:pPr>
    <w:rPr>
      <w:sz w:val="18"/>
    </w:rPr>
  </w:style>
  <w:style w:type="paragraph" w:customStyle="1" w:styleId="AuthorEmail3">
    <w:name w:val="Author Email 3"/>
    <w:basedOn w:val="Normal"/>
    <w:semiHidden/>
    <w:locked/>
    <w:rPr>
      <w:sz w:val="16"/>
    </w:rPr>
  </w:style>
  <w:style w:type="paragraph" w:customStyle="1" w:styleId="AuthorFax1">
    <w:name w:val="Author Fax 1"/>
    <w:basedOn w:val="Normal"/>
    <w:next w:val="BodyText"/>
    <w:semiHidden/>
    <w:locked/>
    <w:pPr>
      <w:tabs>
        <w:tab w:val="left" w:pos="1134"/>
      </w:tabs>
      <w:spacing w:after="0"/>
    </w:pPr>
  </w:style>
  <w:style w:type="paragraph" w:customStyle="1" w:styleId="AuthorMobile1">
    <w:name w:val="Author Mobile 1"/>
    <w:basedOn w:val="Normal"/>
    <w:next w:val="BodyText"/>
    <w:semiHidden/>
    <w:locked/>
    <w:pPr>
      <w:tabs>
        <w:tab w:val="left" w:pos="1134"/>
      </w:tabs>
      <w:spacing w:after="0"/>
    </w:pPr>
  </w:style>
  <w:style w:type="paragraph" w:customStyle="1" w:styleId="AuthorMobile2">
    <w:name w:val="Author Mobile 2"/>
    <w:basedOn w:val="Normal"/>
    <w:next w:val="BodyText"/>
    <w:semiHidden/>
    <w:locked/>
    <w:pPr>
      <w:spacing w:after="0"/>
    </w:pPr>
    <w:rPr>
      <w:sz w:val="18"/>
    </w:rPr>
  </w:style>
  <w:style w:type="paragraph" w:customStyle="1" w:styleId="AuthorPhone1">
    <w:name w:val="Author Phone 1"/>
    <w:basedOn w:val="Normal"/>
    <w:next w:val="BodyText"/>
    <w:semiHidden/>
    <w:locked/>
    <w:pPr>
      <w:tabs>
        <w:tab w:val="left" w:pos="1134"/>
      </w:tabs>
      <w:spacing w:after="0"/>
    </w:pPr>
  </w:style>
  <w:style w:type="paragraph" w:customStyle="1" w:styleId="AuthorPhone2">
    <w:name w:val="Author Phone 2"/>
    <w:basedOn w:val="Normal"/>
    <w:next w:val="BodyText"/>
    <w:semiHidden/>
    <w:locked/>
    <w:pPr>
      <w:spacing w:after="0"/>
    </w:pPr>
    <w:rPr>
      <w:sz w:val="18"/>
    </w:rPr>
  </w:style>
  <w:style w:type="paragraph" w:customStyle="1" w:styleId="AuthorPosition1">
    <w:name w:val="Author Position 1"/>
    <w:basedOn w:val="Normal"/>
    <w:next w:val="BodyText"/>
    <w:semiHidden/>
    <w:locked/>
    <w:pPr>
      <w:spacing w:after="0"/>
    </w:pPr>
  </w:style>
  <w:style w:type="paragraph" w:customStyle="1" w:styleId="FormLabel">
    <w:name w:val="Form Label"/>
    <w:basedOn w:val="Normal"/>
    <w:semiHidden/>
    <w:locked/>
    <w:pPr>
      <w:spacing w:after="0"/>
    </w:pPr>
    <w:rPr>
      <w:sz w:val="18"/>
    </w:rPr>
  </w:style>
  <w:style w:type="paragraph" w:customStyle="1" w:styleId="FormValue">
    <w:name w:val="Form Value"/>
    <w:basedOn w:val="Normal"/>
    <w:semiHidden/>
    <w:pPr>
      <w:spacing w:after="0"/>
    </w:pPr>
    <w:rPr>
      <w:sz w:val="18"/>
    </w:rPr>
  </w:style>
  <w:style w:type="paragraph" w:customStyle="1" w:styleId="FormLayout">
    <w:name w:val="Form Layout"/>
    <w:basedOn w:val="Normal"/>
    <w:semiHidden/>
    <w:locked/>
    <w:pPr>
      <w:spacing w:after="0"/>
    </w:pPr>
    <w:rPr>
      <w:sz w:val="16"/>
      <w:szCs w:val="16"/>
    </w:rPr>
  </w:style>
  <w:style w:type="paragraph" w:customStyle="1" w:styleId="FormHeading">
    <w:name w:val="Form Heading"/>
    <w:basedOn w:val="Normal"/>
    <w:next w:val="BodyText"/>
    <w:semiHidden/>
    <w:locked/>
    <w:pPr>
      <w:spacing w:after="0"/>
    </w:pPr>
    <w:rPr>
      <w:sz w:val="24"/>
    </w:rPr>
  </w:style>
  <w:style w:type="paragraph" w:customStyle="1" w:styleId="ColumnHeader">
    <w:name w:val="Column Header"/>
    <w:basedOn w:val="Normal"/>
    <w:next w:val="BodyText"/>
    <w:pPr>
      <w:keepNext/>
    </w:pPr>
    <w:rPr>
      <w:b/>
      <w:sz w:val="18"/>
    </w:rPr>
  </w:style>
  <w:style w:type="paragraph" w:customStyle="1" w:styleId="CellText">
    <w:name w:val="Cell Text"/>
    <w:basedOn w:val="Normal"/>
    <w:link w:val="CellTextChar"/>
    <w:rPr>
      <w:sz w:val="18"/>
    </w:rPr>
  </w:style>
  <w:style w:type="paragraph" w:customStyle="1" w:styleId="CellText2">
    <w:name w:val="Cell Text 2"/>
    <w:basedOn w:val="Normal"/>
  </w:style>
  <w:style w:type="paragraph" w:customStyle="1" w:styleId="Term">
    <w:name w:val="Term"/>
    <w:basedOn w:val="Normal"/>
    <w:next w:val="BodyText"/>
    <w:rPr>
      <w:b/>
      <w:sz w:val="18"/>
    </w:rPr>
  </w:style>
  <w:style w:type="paragraph" w:customStyle="1" w:styleId="Meaning">
    <w:name w:val="Meaning"/>
    <w:basedOn w:val="Normal"/>
    <w:rPr>
      <w:sz w:val="18"/>
    </w:rPr>
  </w:style>
  <w:style w:type="paragraph" w:customStyle="1" w:styleId="Topic1">
    <w:name w:val="Topic 1"/>
    <w:basedOn w:val="Normal"/>
    <w:next w:val="BodyText"/>
    <w:rPr>
      <w:b/>
    </w:rPr>
  </w:style>
  <w:style w:type="paragraph" w:customStyle="1" w:styleId="Topic2">
    <w:name w:val="Topic 2"/>
    <w:basedOn w:val="Normal"/>
    <w:next w:val="CellText"/>
    <w:rPr>
      <w:sz w:val="22"/>
    </w:rPr>
  </w:style>
  <w:style w:type="paragraph" w:customStyle="1" w:styleId="ExecText">
    <w:name w:val="Exec Text"/>
    <w:basedOn w:val="Normal"/>
    <w:semiHidden/>
    <w:locked/>
    <w:pPr>
      <w:keepNext/>
      <w:spacing w:after="0"/>
    </w:pPr>
    <w:rPr>
      <w:sz w:val="18"/>
    </w:rPr>
  </w:style>
  <w:style w:type="paragraph" w:customStyle="1" w:styleId="ExecLeadIn">
    <w:name w:val="Exec Lead In"/>
    <w:basedOn w:val="Normal"/>
    <w:next w:val="ExecText"/>
    <w:semiHidden/>
    <w:locked/>
    <w:pPr>
      <w:keepNext/>
      <w:spacing w:before="120" w:after="0"/>
    </w:pPr>
    <w:rPr>
      <w:sz w:val="22"/>
    </w:rPr>
  </w:style>
  <w:style w:type="paragraph" w:customStyle="1" w:styleId="ExecSignature">
    <w:name w:val="Exec Signature"/>
    <w:basedOn w:val="Normal"/>
    <w:next w:val="ExecText"/>
    <w:semiHidden/>
    <w:locked/>
    <w:pPr>
      <w:keepNext/>
      <w:spacing w:before="480" w:after="0"/>
    </w:pPr>
    <w:rPr>
      <w:sz w:val="18"/>
    </w:rPr>
  </w:style>
  <w:style w:type="paragraph" w:customStyle="1" w:styleId="ExecName">
    <w:name w:val="Exec Name"/>
    <w:basedOn w:val="Normal"/>
    <w:next w:val="ExecText"/>
    <w:semiHidden/>
    <w:locked/>
    <w:pPr>
      <w:keepNext/>
      <w:spacing w:before="240" w:after="0"/>
    </w:pPr>
    <w:rPr>
      <w:sz w:val="18"/>
    </w:rPr>
  </w:style>
  <w:style w:type="paragraph" w:customStyle="1" w:styleId="Party1">
    <w:name w:val="Party 1"/>
    <w:basedOn w:val="Normal"/>
    <w:semiHidden/>
    <w:locked/>
    <w:pPr>
      <w:spacing w:after="240"/>
    </w:pPr>
    <w:rPr>
      <w:sz w:val="22"/>
    </w:rPr>
  </w:style>
  <w:style w:type="paragraph" w:customStyle="1" w:styleId="Party2">
    <w:name w:val="Party 2"/>
    <w:basedOn w:val="Normal"/>
    <w:next w:val="CellText"/>
    <w:semiHidden/>
    <w:locked/>
    <w:rPr>
      <w:b/>
      <w:sz w:val="18"/>
    </w:rPr>
  </w:style>
  <w:style w:type="paragraph" w:customStyle="1" w:styleId="Party3">
    <w:name w:val="Party 3"/>
    <w:basedOn w:val="Normal"/>
    <w:semiHidden/>
    <w:pPr>
      <w:keepNext/>
      <w:spacing w:after="0"/>
    </w:pPr>
    <w:rPr>
      <w:b/>
      <w:sz w:val="22"/>
    </w:rPr>
  </w:style>
  <w:style w:type="paragraph" w:customStyle="1" w:styleId="PartyAlias">
    <w:name w:val="Party Alias"/>
    <w:basedOn w:val="Normal"/>
    <w:next w:val="CellText"/>
    <w:semiHidden/>
    <w:locked/>
    <w:rPr>
      <w:b/>
      <w:sz w:val="18"/>
    </w:rPr>
  </w:style>
  <w:style w:type="paragraph" w:customStyle="1" w:styleId="PartyCategory1">
    <w:name w:val="Party Category 1"/>
    <w:basedOn w:val="Normal"/>
    <w:next w:val="BodyText"/>
    <w:semiHidden/>
    <w:rPr>
      <w:b/>
    </w:rPr>
  </w:style>
  <w:style w:type="paragraph" w:customStyle="1" w:styleId="PartyCategory2">
    <w:name w:val="Party Category 2"/>
    <w:basedOn w:val="Normal"/>
    <w:next w:val="BodyText"/>
    <w:semiHidden/>
    <w:rPr>
      <w:b/>
      <w:sz w:val="22"/>
    </w:rPr>
  </w:style>
  <w:style w:type="paragraph" w:customStyle="1" w:styleId="PartyDetails">
    <w:name w:val="Party Details"/>
    <w:basedOn w:val="Normal"/>
    <w:next w:val="CellText"/>
    <w:semiHidden/>
    <w:locked/>
    <w:rPr>
      <w:sz w:val="18"/>
    </w:rPr>
  </w:style>
  <w:style w:type="paragraph" w:customStyle="1" w:styleId="PartyAddress">
    <w:name w:val="Party Address"/>
    <w:basedOn w:val="Normal"/>
    <w:next w:val="CellText"/>
    <w:semiHidden/>
    <w:locked/>
    <w:rPr>
      <w:sz w:val="18"/>
    </w:rPr>
  </w:style>
  <w:style w:type="paragraph" w:customStyle="1" w:styleId="PartyFax">
    <w:name w:val="Party Fax"/>
    <w:basedOn w:val="Normal"/>
    <w:next w:val="CellText"/>
    <w:semiHidden/>
    <w:locked/>
    <w:rPr>
      <w:sz w:val="18"/>
    </w:rPr>
  </w:style>
  <w:style w:type="paragraph" w:customStyle="1" w:styleId="PartyEmail">
    <w:name w:val="Party Email"/>
    <w:basedOn w:val="Normal"/>
    <w:next w:val="CellText"/>
    <w:semiHidden/>
    <w:locked/>
    <w:rPr>
      <w:sz w:val="18"/>
    </w:rPr>
  </w:style>
  <w:style w:type="paragraph" w:customStyle="1" w:styleId="PartyPhone">
    <w:name w:val="Party Phone"/>
    <w:basedOn w:val="Normal"/>
    <w:next w:val="CellText"/>
    <w:semiHidden/>
    <w:locked/>
    <w:rPr>
      <w:sz w:val="18"/>
    </w:rPr>
  </w:style>
  <w:style w:type="paragraph" w:customStyle="1" w:styleId="PartyContact">
    <w:name w:val="Party Contact"/>
    <w:basedOn w:val="Normal"/>
    <w:next w:val="CellText"/>
    <w:semiHidden/>
    <w:locked/>
    <w:rPr>
      <w:sz w:val="18"/>
    </w:rPr>
  </w:style>
  <w:style w:type="paragraph" w:customStyle="1" w:styleId="Recipient1">
    <w:name w:val="Recipient 1"/>
    <w:basedOn w:val="Normal"/>
    <w:next w:val="BodyText"/>
    <w:semiHidden/>
    <w:locked/>
    <w:pPr>
      <w:spacing w:after="0"/>
    </w:pPr>
  </w:style>
  <w:style w:type="paragraph" w:customStyle="1" w:styleId="Recipient2">
    <w:name w:val="Recipient 2"/>
    <w:basedOn w:val="Recipient1"/>
    <w:next w:val="BodyText"/>
    <w:semiHidden/>
    <w:locked/>
  </w:style>
  <w:style w:type="paragraph" w:customStyle="1" w:styleId="RecipientFax">
    <w:name w:val="Recipient Fax"/>
    <w:basedOn w:val="Normal"/>
    <w:next w:val="BodyText"/>
    <w:semiHidden/>
    <w:locked/>
    <w:pPr>
      <w:tabs>
        <w:tab w:val="left" w:pos="1134"/>
      </w:tabs>
      <w:spacing w:after="0"/>
    </w:pPr>
    <w:rPr>
      <w:b/>
    </w:rPr>
  </w:style>
  <w:style w:type="paragraph" w:customStyle="1" w:styleId="RecipientPhone">
    <w:name w:val="Recipient Phone"/>
    <w:basedOn w:val="Normal"/>
    <w:next w:val="BodyText"/>
    <w:semiHidden/>
    <w:locked/>
    <w:pPr>
      <w:tabs>
        <w:tab w:val="left" w:pos="1134"/>
      </w:tabs>
      <w:spacing w:after="0"/>
    </w:pPr>
  </w:style>
  <w:style w:type="paragraph" w:customStyle="1" w:styleId="RecipientAddress">
    <w:name w:val="Recipient Address"/>
    <w:basedOn w:val="Normal"/>
    <w:semiHidden/>
    <w:locked/>
    <w:pPr>
      <w:spacing w:after="0"/>
    </w:pPr>
  </w:style>
  <w:style w:type="paragraph" w:customStyle="1" w:styleId="RecipientPosition">
    <w:name w:val="Recipient Position"/>
    <w:basedOn w:val="Normal"/>
    <w:next w:val="BodyText"/>
    <w:semiHidden/>
    <w:locked/>
    <w:pPr>
      <w:spacing w:after="0"/>
    </w:pPr>
  </w:style>
  <w:style w:type="paragraph" w:customStyle="1" w:styleId="RecipientCompany">
    <w:name w:val="Recipient Company"/>
    <w:basedOn w:val="Normal"/>
    <w:next w:val="BodyText"/>
    <w:semiHidden/>
    <w:locked/>
    <w:pPr>
      <w:spacing w:after="0"/>
    </w:pPr>
  </w:style>
  <w:style w:type="paragraph" w:customStyle="1" w:styleId="RecipientEmail">
    <w:name w:val="Recipient Email"/>
    <w:basedOn w:val="Normal"/>
    <w:next w:val="BodyText"/>
    <w:semiHidden/>
    <w:locked/>
    <w:pPr>
      <w:spacing w:after="0"/>
    </w:pPr>
  </w:style>
  <w:style w:type="paragraph" w:customStyle="1" w:styleId="Acknowledgement">
    <w:name w:val="Acknowledgement"/>
    <w:basedOn w:val="Normal"/>
    <w:next w:val="BodyText"/>
    <w:semiHidden/>
    <w:locked/>
    <w:pPr>
      <w:pBdr>
        <w:bottom w:val="single" w:sz="2" w:space="30" w:color="auto"/>
      </w:pBdr>
      <w:spacing w:before="360" w:after="600"/>
      <w:ind w:left="851"/>
    </w:pPr>
  </w:style>
  <w:style w:type="paragraph" w:styleId="Salutation">
    <w:name w:val="Salutation"/>
    <w:basedOn w:val="Normal"/>
    <w:next w:val="BodyText"/>
    <w:semiHidden/>
    <w:locked/>
    <w:pPr>
      <w:spacing w:after="240"/>
      <w:ind w:left="851"/>
    </w:pPr>
  </w:style>
  <w:style w:type="paragraph" w:customStyle="1" w:styleId="Separator">
    <w:name w:val="Separator"/>
    <w:basedOn w:val="Normal"/>
    <w:semiHidden/>
    <w:locked/>
    <w:pPr>
      <w:spacing w:after="0"/>
    </w:pPr>
    <w:rPr>
      <w:sz w:val="16"/>
    </w:rPr>
  </w:style>
  <w:style w:type="paragraph" w:customStyle="1" w:styleId="DeliveryInstruction">
    <w:name w:val="Delivery Instruction"/>
    <w:basedOn w:val="Normal"/>
    <w:next w:val="BodyText"/>
    <w:semiHidden/>
    <w:locked/>
    <w:pPr>
      <w:spacing w:after="0"/>
    </w:pPr>
  </w:style>
  <w:style w:type="paragraph" w:customStyle="1" w:styleId="ItemID">
    <w:name w:val="Item ID"/>
    <w:basedOn w:val="Normal"/>
    <w:next w:val="BodyText"/>
    <w:semiHidden/>
    <w:locked/>
    <w:pPr>
      <w:spacing w:before="120" w:after="0"/>
    </w:pPr>
    <w:rPr>
      <w:spacing w:val="-6"/>
      <w:sz w:val="19"/>
      <w:szCs w:val="19"/>
    </w:rPr>
  </w:style>
  <w:style w:type="paragraph" w:customStyle="1" w:styleId="StartText">
    <w:name w:val="Start Text"/>
    <w:basedOn w:val="BodyText"/>
    <w:next w:val="BodyText"/>
    <w:semiHidden/>
    <w:locked/>
    <w:pPr>
      <w:spacing w:before="600"/>
    </w:pPr>
  </w:style>
  <w:style w:type="paragraph" w:customStyle="1" w:styleId="CoverText">
    <w:name w:val="Cover Text"/>
    <w:basedOn w:val="Normal"/>
    <w:semiHidden/>
    <w:locked/>
    <w:pPr>
      <w:spacing w:after="0"/>
    </w:pPr>
    <w:rPr>
      <w:sz w:val="16"/>
    </w:rPr>
  </w:style>
  <w:style w:type="paragraph" w:customStyle="1" w:styleId="Disclaimer">
    <w:name w:val="Disclaimer"/>
    <w:basedOn w:val="Normal"/>
    <w:next w:val="Footer"/>
    <w:semiHidden/>
    <w:locked/>
    <w:pPr>
      <w:spacing w:after="0"/>
    </w:pPr>
    <w:rPr>
      <w:rFonts w:cs="Arial"/>
      <w:sz w:val="18"/>
    </w:rPr>
  </w:style>
  <w:style w:type="paragraph" w:customStyle="1" w:styleId="ClientName">
    <w:name w:val="Client Name"/>
    <w:basedOn w:val="Normal"/>
    <w:next w:val="BodyText"/>
    <w:semiHidden/>
    <w:locked/>
    <w:pPr>
      <w:spacing w:after="0"/>
    </w:pPr>
  </w:style>
  <w:style w:type="paragraph" w:customStyle="1" w:styleId="MatterNumber">
    <w:name w:val="Matter Number"/>
    <w:basedOn w:val="Normal"/>
    <w:next w:val="BodyText"/>
    <w:semiHidden/>
    <w:locked/>
    <w:pPr>
      <w:spacing w:after="0"/>
    </w:pPr>
  </w:style>
  <w:style w:type="paragraph" w:customStyle="1" w:styleId="MatterName">
    <w:name w:val="Matter Name"/>
    <w:basedOn w:val="Normal"/>
    <w:next w:val="BodyText"/>
    <w:semiHidden/>
    <w:locked/>
    <w:pPr>
      <w:spacing w:after="0"/>
    </w:pPr>
  </w:style>
  <w:style w:type="paragraph" w:customStyle="1" w:styleId="Matter">
    <w:name w:val="Matter"/>
    <w:basedOn w:val="Normal"/>
    <w:next w:val="BodyText"/>
    <w:semiHidden/>
    <w:locked/>
    <w:pPr>
      <w:spacing w:after="0"/>
    </w:pPr>
  </w:style>
  <w:style w:type="paragraph" w:customStyle="1" w:styleId="Remarks">
    <w:name w:val="Remarks"/>
    <w:basedOn w:val="Normal"/>
    <w:semiHidden/>
    <w:locked/>
    <w:pPr>
      <w:spacing w:after="240"/>
    </w:pPr>
    <w:rPr>
      <w:sz w:val="22"/>
    </w:rPr>
  </w:style>
  <w:style w:type="paragraph" w:customStyle="1" w:styleId="SignOff">
    <w:name w:val="Sign Off"/>
    <w:basedOn w:val="Normal"/>
    <w:next w:val="BodyText"/>
    <w:semiHidden/>
    <w:locked/>
    <w:pPr>
      <w:spacing w:before="360"/>
      <w:ind w:left="851"/>
    </w:pPr>
  </w:style>
  <w:style w:type="paragraph" w:customStyle="1" w:styleId="CopyrightNotice">
    <w:name w:val="Copyright Notice"/>
    <w:basedOn w:val="Normal"/>
    <w:next w:val="BodyText"/>
    <w:semiHidden/>
    <w:locked/>
    <w:pPr>
      <w:ind w:left="851"/>
    </w:pPr>
  </w:style>
  <w:style w:type="paragraph" w:customStyle="1" w:styleId="Brand">
    <w:name w:val="Brand"/>
    <w:basedOn w:val="Normal"/>
    <w:next w:val="BodyText"/>
    <w:semiHidden/>
    <w:locked/>
  </w:style>
  <w:style w:type="paragraph" w:customStyle="1" w:styleId="Pages">
    <w:name w:val="Pages"/>
    <w:basedOn w:val="FormValue"/>
    <w:semiHidden/>
    <w:locked/>
  </w:style>
  <w:style w:type="paragraph" w:styleId="Caption">
    <w:name w:val="caption"/>
    <w:basedOn w:val="Normal"/>
    <w:next w:val="BodyText"/>
    <w:qFormat/>
    <w:locked/>
    <w:pPr>
      <w:spacing w:after="600"/>
      <w:jc w:val="right"/>
    </w:pPr>
    <w:rPr>
      <w:sz w:val="36"/>
    </w:rPr>
  </w:style>
  <w:style w:type="paragraph" w:styleId="FootnoteText">
    <w:name w:val="footnote text"/>
    <w:basedOn w:val="Normal"/>
    <w:semiHidden/>
    <w:locked/>
    <w:pPr>
      <w:keepLines/>
    </w:pPr>
    <w:rPr>
      <w:sz w:val="16"/>
    </w:rPr>
  </w:style>
  <w:style w:type="table" w:customStyle="1" w:styleId="TableCorrespondence1">
    <w:name w:val="Table Correspondence 1"/>
    <w:basedOn w:val="TableNormal"/>
    <w:semiHidden/>
    <w:locked/>
    <w:rPr>
      <w:rFonts w:ascii="Arial" w:hAnsi="Arial"/>
    </w:rPr>
    <w:tblPr>
      <w:tblStyleRowBandSize w:val="1"/>
      <w:tblCellMar>
        <w:top w:w="284" w:type="dxa"/>
        <w:left w:w="0" w:type="dxa"/>
        <w:bottom w:w="284" w:type="dxa"/>
        <w:right w:w="0" w:type="dxa"/>
      </w:tblCellMar>
    </w:tblPr>
    <w:trPr>
      <w:hidden/>
    </w:trPr>
    <w:tblStylePr w:type="firstCol">
      <w:tblPr/>
      <w:trPr>
        <w:hidden/>
      </w:trPr>
      <w:tcPr>
        <w:tcBorders>
          <w:top w:val="nil"/>
          <w:left w:val="nil"/>
          <w:bottom w:val="nil"/>
          <w:right w:val="nil"/>
          <w:insideH w:val="nil"/>
          <w:insideV w:val="nil"/>
          <w:tl2br w:val="nil"/>
          <w:tr2bl w:val="nil"/>
        </w:tcBorders>
      </w:tcPr>
    </w:tblStylePr>
    <w:tblStylePr w:type="band1Horz">
      <w:tblPr/>
      <w:trPr>
        <w:hidden/>
      </w:trPr>
      <w:tcPr>
        <w:tcBorders>
          <w:top w:val="nil"/>
          <w:left w:val="nil"/>
          <w:bottom w:val="single" w:sz="4" w:space="0" w:color="auto"/>
          <w:right w:val="nil"/>
          <w:insideH w:val="nil"/>
          <w:insideV w:val="nil"/>
          <w:tl2br w:val="nil"/>
          <w:tr2bl w:val="nil"/>
        </w:tcBorders>
      </w:tcPr>
    </w:tblStylePr>
    <w:tblStylePr w:type="band2Horz">
      <w:tblPr/>
      <w:trPr>
        <w:hidden/>
      </w:trPr>
      <w:tcPr>
        <w:tcBorders>
          <w:top w:val="nil"/>
          <w:left w:val="nil"/>
          <w:bottom w:val="single" w:sz="4" w:space="0" w:color="auto"/>
          <w:right w:val="nil"/>
          <w:insideH w:val="nil"/>
          <w:insideV w:val="nil"/>
          <w:tl2br w:val="nil"/>
          <w:tr2bl w:val="nil"/>
        </w:tcBorders>
      </w:tcPr>
    </w:tblStylePr>
  </w:style>
  <w:style w:type="table" w:customStyle="1" w:styleId="TableCorrespondence2">
    <w:name w:val="Table Correspondence 2"/>
    <w:basedOn w:val="TableNormal"/>
    <w:semiHidden/>
    <w:locked/>
    <w:rPr>
      <w:rFonts w:ascii="Arial" w:hAnsi="Arial"/>
    </w:rPr>
    <w:tblPr>
      <w:tblCellMar>
        <w:left w:w="0" w:type="dxa"/>
        <w:right w:w="0" w:type="dxa"/>
      </w:tblCellMar>
    </w:tblPr>
    <w:trPr>
      <w:hidden/>
    </w:trPr>
    <w:tblStylePr w:type="lastRow">
      <w:tblPr>
        <w:tblCellMar>
          <w:top w:w="0" w:type="dxa"/>
          <w:left w:w="0" w:type="dxa"/>
          <w:bottom w:w="284" w:type="dxa"/>
          <w:right w:w="0" w:type="dxa"/>
        </w:tblCellMar>
      </w:tblPr>
      <w:trPr>
        <w:hidden/>
      </w:trPr>
      <w:tcPr>
        <w:tcBorders>
          <w:top w:val="nil"/>
          <w:left w:val="nil"/>
          <w:bottom w:val="single" w:sz="4" w:space="0" w:color="auto"/>
          <w:right w:val="nil"/>
          <w:insideH w:val="nil"/>
          <w:insideV w:val="nil"/>
          <w:tl2br w:val="nil"/>
          <w:tr2bl w:val="nil"/>
        </w:tcBorders>
      </w:tcPr>
    </w:tblStylePr>
    <w:tblStylePr w:type="swCell">
      <w:tblPr/>
      <w:trPr>
        <w:hidden/>
      </w:trPr>
      <w:tcPr>
        <w:tcBorders>
          <w:top w:val="nil"/>
          <w:left w:val="nil"/>
          <w:bottom w:val="nil"/>
          <w:right w:val="nil"/>
          <w:insideH w:val="nil"/>
          <w:insideV w:val="nil"/>
          <w:tl2br w:val="nil"/>
          <w:tr2bl w:val="nil"/>
        </w:tcBorders>
      </w:tcPr>
    </w:tblStylePr>
  </w:style>
  <w:style w:type="table" w:customStyle="1" w:styleId="TableCorrespondence3">
    <w:name w:val="Table Correspondence 3"/>
    <w:basedOn w:val="TableNormal"/>
    <w:semiHidden/>
    <w:locked/>
    <w:rPr>
      <w:rFonts w:ascii="Arial" w:hAnsi="Arial"/>
    </w:rPr>
    <w:tblPr>
      <w:tblCellMar>
        <w:left w:w="0" w:type="dxa"/>
        <w:right w:w="0" w:type="dxa"/>
      </w:tblCellMar>
    </w:tblPr>
    <w:trPr>
      <w:hidden/>
    </w:trPr>
  </w:style>
  <w:style w:type="table" w:customStyle="1" w:styleId="TableCorrespondence4">
    <w:name w:val="Table Correspondence 4"/>
    <w:basedOn w:val="TableNormal"/>
    <w:semiHidden/>
    <w:locked/>
    <w:rPr>
      <w:rFonts w:ascii="Arial" w:hAnsi="Arial"/>
    </w:rPr>
    <w:tblPr>
      <w:tblCellMar>
        <w:left w:w="0" w:type="dxa"/>
        <w:bottom w:w="284" w:type="dxa"/>
        <w:right w:w="0" w:type="dxa"/>
      </w:tblCellMar>
    </w:tblPr>
    <w:trPr>
      <w:hidden/>
    </w:trPr>
    <w:tblStylePr w:type="lastRow">
      <w:tblPr/>
      <w:trPr>
        <w:hidden/>
      </w:trPr>
      <w:tcPr>
        <w:tcBorders>
          <w:top w:val="nil"/>
          <w:left w:val="nil"/>
          <w:bottom w:val="single" w:sz="4" w:space="0" w:color="auto"/>
          <w:right w:val="nil"/>
          <w:insideH w:val="nil"/>
          <w:insideV w:val="nil"/>
          <w:tl2br w:val="nil"/>
          <w:tr2bl w:val="nil"/>
        </w:tcBorders>
      </w:tcPr>
    </w:tblStylePr>
    <w:tblStylePr w:type="swCell">
      <w:tblPr/>
      <w:trPr>
        <w:hidden/>
      </w:trPr>
      <w:tcPr>
        <w:tcBorders>
          <w:top w:val="nil"/>
          <w:left w:val="nil"/>
          <w:bottom w:val="nil"/>
          <w:right w:val="nil"/>
          <w:insideH w:val="nil"/>
          <w:insideV w:val="nil"/>
          <w:tl2br w:val="nil"/>
          <w:tr2bl w:val="nil"/>
        </w:tcBorders>
      </w:tcPr>
    </w:tblStylePr>
  </w:style>
  <w:style w:type="table" w:customStyle="1" w:styleId="TableAddressees">
    <w:name w:val="Table Addressees"/>
    <w:basedOn w:val="TableNormal"/>
    <w:semiHidden/>
    <w:locked/>
    <w:rPr>
      <w:rFonts w:ascii="Arial" w:hAnsi="Arial"/>
    </w:rPr>
    <w:tblPr>
      <w:tblCellMar>
        <w:left w:w="0" w:type="dxa"/>
        <w:bottom w:w="454" w:type="dxa"/>
        <w:right w:w="0" w:type="dxa"/>
      </w:tblCellMar>
    </w:tblPr>
    <w:trPr>
      <w:hidden/>
    </w:trPr>
    <w:tblStylePr w:type="lastCol">
      <w:pPr>
        <w:jc w:val="right"/>
      </w:pPr>
    </w:tblStylePr>
  </w:style>
  <w:style w:type="table" w:customStyle="1" w:styleId="TableAuthors">
    <w:name w:val="Table Authors"/>
    <w:basedOn w:val="TableNormal"/>
    <w:semiHidden/>
    <w:locked/>
    <w:rPr>
      <w:rFonts w:ascii="Arial" w:hAnsi="Arial"/>
    </w:rPr>
    <w:tblPr>
      <w:tblInd w:w="851" w:type="dxa"/>
      <w:tblCellMar>
        <w:top w:w="908" w:type="dxa"/>
        <w:left w:w="0" w:type="dxa"/>
        <w:right w:w="0" w:type="dxa"/>
      </w:tblCellMar>
    </w:tblPr>
    <w:trPr>
      <w:hidden/>
    </w:trPr>
  </w:style>
  <w:style w:type="table" w:customStyle="1" w:styleId="TableCover">
    <w:name w:val="Table Cover"/>
    <w:basedOn w:val="TableNormal"/>
    <w:semiHidden/>
    <w:locked/>
    <w:rPr>
      <w:rFonts w:ascii="Arial" w:hAnsi="Arial"/>
    </w:rPr>
    <w:tblPr>
      <w:tblInd w:w="1701" w:type="dxa"/>
      <w:tblCellMar>
        <w:left w:w="0" w:type="dxa"/>
        <w:right w:w="0" w:type="dxa"/>
      </w:tblCellMar>
    </w:tblPr>
    <w:trPr>
      <w:hidden/>
    </w:trPr>
  </w:style>
  <w:style w:type="table" w:customStyle="1" w:styleId="TableLayout1">
    <w:name w:val="Table Layout 1"/>
    <w:basedOn w:val="TableNormal"/>
    <w:semiHidden/>
    <w:locked/>
    <w:rPr>
      <w:rFonts w:ascii="Arial" w:hAnsi="Arial"/>
    </w:rPr>
    <w:tblPr>
      <w:tblCellMar>
        <w:left w:w="0" w:type="dxa"/>
        <w:right w:w="0" w:type="dxa"/>
      </w:tblCellMar>
    </w:tblPr>
    <w:trPr>
      <w:hidden/>
    </w:trPr>
  </w:style>
  <w:style w:type="table" w:customStyle="1" w:styleId="TableLayout2">
    <w:name w:val="Table Layout 2"/>
    <w:basedOn w:val="TableLayout1"/>
    <w:semiHidden/>
    <w:locked/>
    <w:tblPr/>
    <w:trPr>
      <w:hidden/>
    </w:trPr>
    <w:tcPr>
      <w:vAlign w:val="bottom"/>
    </w:tcPr>
  </w:style>
  <w:style w:type="table" w:customStyle="1" w:styleId="TableLayout3">
    <w:name w:val="Table Layout 3"/>
    <w:basedOn w:val="TableLayout2"/>
    <w:semiHidden/>
    <w:locked/>
    <w:pPr>
      <w:jc w:val="right"/>
    </w:pPr>
    <w:tblPr>
      <w:jc w:val="center"/>
    </w:tblPr>
    <w:trPr>
      <w:jc w:val="center"/>
      <w:hidden/>
    </w:trPr>
  </w:style>
  <w:style w:type="table" w:customStyle="1" w:styleId="TableFreehills">
    <w:name w:val="Table Freehills"/>
    <w:basedOn w:val="TableNormal"/>
    <w:rPr>
      <w:rFonts w:ascii="Arial" w:hAnsi="Arial"/>
    </w:rPr>
    <w:tblPr>
      <w:tblInd w:w="851" w:type="dxa"/>
      <w:tblBorders>
        <w:bottom w:val="single" w:sz="4" w:space="0" w:color="4D4D4D"/>
        <w:insideH w:val="single" w:sz="4" w:space="0" w:color="4D4D4D"/>
      </w:tblBorders>
      <w:tblCellMar>
        <w:top w:w="284" w:type="dxa"/>
        <w:left w:w="0" w:type="dxa"/>
        <w:bottom w:w="113" w:type="dxa"/>
        <w:right w:w="0" w:type="dxa"/>
      </w:tblCellMar>
    </w:tblPr>
    <w:trPr>
      <w:hidden/>
    </w:trPr>
  </w:style>
  <w:style w:type="table" w:customStyle="1" w:styleId="TableParties">
    <w:name w:val="Table Parties"/>
    <w:basedOn w:val="TableNormal"/>
    <w:semiHidden/>
    <w:rPr>
      <w:rFonts w:ascii="Arial" w:hAnsi="Arial"/>
      <w:sz w:val="18"/>
    </w:rPr>
    <w:tblPr>
      <w:tblInd w:w="851" w:type="dxa"/>
      <w:tblCellMar>
        <w:top w:w="227" w:type="dxa"/>
        <w:left w:w="0" w:type="dxa"/>
        <w:bottom w:w="113" w:type="dxa"/>
        <w:right w:w="113" w:type="dxa"/>
      </w:tblCellMar>
    </w:tblPr>
    <w:trPr>
      <w:hidden/>
    </w:trPr>
  </w:style>
  <w:style w:type="table" w:customStyle="1" w:styleId="TableParty">
    <w:name w:val="Table Party"/>
    <w:basedOn w:val="TableNormal"/>
    <w:semiHidden/>
    <w:locked/>
    <w:rPr>
      <w:rFonts w:ascii="Arial" w:hAnsi="Arial"/>
    </w:rPr>
    <w:tblPr>
      <w:tblInd w:w="851" w:type="dxa"/>
      <w:tblCellMar>
        <w:left w:w="0" w:type="dxa"/>
        <w:bottom w:w="113" w:type="dxa"/>
        <w:right w:w="0" w:type="dxa"/>
      </w:tblCellMar>
    </w:tblPr>
    <w:trPr>
      <w:hidden/>
    </w:trPr>
    <w:tblStylePr w:type="lastRow">
      <w:tblPr/>
      <w:trPr>
        <w:hidden/>
      </w:trPr>
      <w:tcPr>
        <w:tcBorders>
          <w:top w:val="nil"/>
          <w:left w:val="nil"/>
          <w:bottom w:val="single" w:sz="4" w:space="0" w:color="4D4D4D"/>
          <w:right w:val="nil"/>
          <w:insideH w:val="nil"/>
          <w:insideV w:val="nil"/>
          <w:tl2br w:val="nil"/>
          <w:tr2bl w:val="nil"/>
        </w:tcBorders>
      </w:tcPr>
    </w:tblStylePr>
  </w:style>
  <w:style w:type="table" w:customStyle="1" w:styleId="TableExec1">
    <w:name w:val="Table Exec 1"/>
    <w:basedOn w:val="TableNormal"/>
    <w:semiHidden/>
    <w:locked/>
    <w:rPr>
      <w:rFonts w:ascii="Arial" w:hAnsi="Arial"/>
      <w:sz w:val="18"/>
    </w:rPr>
    <w:tblPr>
      <w:tblCellMar>
        <w:left w:w="0" w:type="dxa"/>
        <w:right w:w="0" w:type="dxa"/>
      </w:tblCellMar>
    </w:tblPr>
    <w:trPr>
      <w:cantSplit/>
      <w:hidden/>
    </w:trPr>
  </w:style>
  <w:style w:type="table" w:customStyle="1" w:styleId="TableExec2">
    <w:name w:val="Table Exec 2"/>
    <w:basedOn w:val="TableNormal"/>
    <w:semiHidden/>
    <w:locked/>
    <w:rPr>
      <w:rFonts w:ascii="Arial" w:hAnsi="Arial"/>
      <w:sz w:val="18"/>
    </w:rPr>
    <w:tblPr>
      <w:tblCellMar>
        <w:left w:w="0" w:type="dxa"/>
        <w:right w:w="0" w:type="dxa"/>
      </w:tblCellMar>
    </w:tblPr>
    <w:trPr>
      <w:cantSplit/>
      <w:hidden/>
    </w:trPr>
  </w:style>
  <w:style w:type="table" w:customStyle="1" w:styleId="TableExec3">
    <w:name w:val="Table Exec 3"/>
    <w:basedOn w:val="TableNormal"/>
    <w:semiHidden/>
    <w:locked/>
    <w:rPr>
      <w:rFonts w:ascii="Arial" w:hAnsi="Arial"/>
      <w:sz w:val="18"/>
    </w:rPr>
    <w:tblPr>
      <w:tblCellMar>
        <w:left w:w="0" w:type="dxa"/>
        <w:right w:w="0" w:type="dxa"/>
      </w:tblCellMar>
    </w:tblPr>
    <w:trPr>
      <w:cantSplit/>
      <w:hidden/>
    </w:trPr>
  </w:style>
  <w:style w:type="table" w:customStyle="1" w:styleId="TableExec4">
    <w:name w:val="Table Exec 4"/>
    <w:basedOn w:val="TableNormal"/>
    <w:semiHidden/>
    <w:locked/>
    <w:rPr>
      <w:rFonts w:ascii="Arial" w:hAnsi="Arial"/>
      <w:sz w:val="18"/>
    </w:rPr>
    <w:tblPr>
      <w:tblCellMar>
        <w:left w:w="0" w:type="dxa"/>
        <w:right w:w="0" w:type="dxa"/>
      </w:tblCellMar>
    </w:tblPr>
    <w:trPr>
      <w:cantSplit/>
      <w:hidden/>
    </w:trPr>
  </w:style>
  <w:style w:type="table" w:customStyle="1" w:styleId="TableExec5">
    <w:name w:val="Table Exec 5"/>
    <w:basedOn w:val="TableNormal"/>
    <w:semiHidden/>
    <w:locked/>
    <w:rPr>
      <w:rFonts w:ascii="Arial" w:hAnsi="Arial"/>
      <w:sz w:val="18"/>
    </w:rPr>
    <w:tblPr>
      <w:tblCellMar>
        <w:left w:w="0" w:type="dxa"/>
        <w:right w:w="0" w:type="dxa"/>
      </w:tblCellMar>
    </w:tblPr>
    <w:trPr>
      <w:cantSplit/>
      <w:hidden/>
    </w:trPr>
  </w:style>
  <w:style w:type="table" w:customStyle="1" w:styleId="TableExec6">
    <w:name w:val="Table Exec 6"/>
    <w:basedOn w:val="TableNormal"/>
    <w:semiHidden/>
    <w:locked/>
    <w:rPr>
      <w:rFonts w:ascii="Arial" w:hAnsi="Arial"/>
      <w:sz w:val="18"/>
    </w:rPr>
    <w:tblPr>
      <w:tblCellMar>
        <w:left w:w="0" w:type="dxa"/>
        <w:right w:w="0" w:type="dxa"/>
      </w:tblCellMar>
    </w:tblPr>
    <w:trPr>
      <w:cantSplit/>
      <w:hidden/>
    </w:trPr>
  </w:style>
  <w:style w:type="table" w:customStyle="1" w:styleId="TableExec7">
    <w:name w:val="Table Exec 7"/>
    <w:basedOn w:val="TableNormal"/>
    <w:semiHidden/>
    <w:locked/>
    <w:rPr>
      <w:rFonts w:ascii="Arial" w:hAnsi="Arial"/>
      <w:sz w:val="18"/>
    </w:rPr>
    <w:tblPr>
      <w:tblCellMar>
        <w:left w:w="0" w:type="dxa"/>
        <w:right w:w="0" w:type="dxa"/>
      </w:tblCellMar>
    </w:tblPr>
    <w:trPr>
      <w:cantSplit/>
      <w:hidden/>
    </w:trPr>
  </w:style>
  <w:style w:type="table" w:customStyle="1" w:styleId="TableExec8">
    <w:name w:val="Table Exec 8"/>
    <w:basedOn w:val="TableNormal"/>
    <w:semiHidden/>
    <w:locked/>
    <w:rPr>
      <w:rFonts w:ascii="Arial" w:hAnsi="Arial"/>
      <w:sz w:val="18"/>
    </w:rPr>
    <w:tblPr>
      <w:tblCellMar>
        <w:left w:w="0" w:type="dxa"/>
        <w:right w:w="0" w:type="dxa"/>
      </w:tblCellMar>
    </w:tblPr>
    <w:trPr>
      <w:cantSplit/>
      <w:hidden/>
    </w:trPr>
  </w:style>
  <w:style w:type="table" w:customStyle="1" w:styleId="TableExec9">
    <w:name w:val="Table Exec 9"/>
    <w:basedOn w:val="TableNormal"/>
    <w:semiHidden/>
    <w:locked/>
    <w:rPr>
      <w:rFonts w:ascii="Arial" w:hAnsi="Arial"/>
      <w:sz w:val="18"/>
    </w:rPr>
    <w:tblPr>
      <w:tblCellMar>
        <w:left w:w="0" w:type="dxa"/>
        <w:right w:w="0" w:type="dxa"/>
      </w:tblCellMar>
    </w:tblPr>
    <w:trPr>
      <w:cantSplit/>
      <w:hidden/>
    </w:trPr>
  </w:style>
  <w:style w:type="character" w:customStyle="1" w:styleId="Highlight">
    <w:name w:val="Highlight"/>
    <w:basedOn w:val="DefaultParagraphFont"/>
    <w:semiHidden/>
  </w:style>
  <w:style w:type="character" w:styleId="Emphasis">
    <w:name w:val="Emphasis"/>
    <w:qFormat/>
    <w:rPr>
      <w:i/>
      <w:iCs/>
    </w:rPr>
  </w:style>
  <w:style w:type="character" w:styleId="Strong">
    <w:name w:val="Strong"/>
    <w:qFormat/>
    <w:rPr>
      <w:b/>
      <w:bCs/>
    </w:rPr>
  </w:style>
  <w:style w:type="character" w:customStyle="1" w:styleId="StrongEmphasis">
    <w:name w:val="Strong Emphasis"/>
    <w:rPr>
      <w:b/>
      <w:i/>
    </w:rPr>
  </w:style>
  <w:style w:type="character" w:customStyle="1" w:styleId="ExecInstruction">
    <w:name w:val="Exec Instruction"/>
    <w:semiHidden/>
    <w:locked/>
    <w:rPr>
      <w:rFonts w:ascii="Arial" w:hAnsi="Arial"/>
      <w:i/>
      <w:sz w:val="16"/>
    </w:rPr>
  </w:style>
  <w:style w:type="character" w:customStyle="1" w:styleId="ExecArrow">
    <w:name w:val="Exec Arrow"/>
    <w:semiHidden/>
    <w:locked/>
    <w:rPr>
      <w:rFonts w:cs="Arial"/>
      <w:sz w:val="14"/>
    </w:rPr>
  </w:style>
  <w:style w:type="character" w:customStyle="1" w:styleId="DateArrow">
    <w:name w:val="Date Arrow"/>
    <w:semiHidden/>
    <w:locked/>
    <w:rPr>
      <w:rFonts w:cs="Arial"/>
      <w:sz w:val="14"/>
    </w:rPr>
  </w:style>
  <w:style w:type="character" w:styleId="FootnoteReference">
    <w:name w:val="footnote reference"/>
    <w:semiHidden/>
    <w:locked/>
    <w:rPr>
      <w:vertAlign w:val="superscript"/>
    </w:rPr>
  </w:style>
  <w:style w:type="numbering" w:styleId="111111">
    <w:name w:val="Outline List 2"/>
    <w:basedOn w:val="NoList"/>
    <w:semiHidden/>
    <w:locked/>
  </w:style>
  <w:style w:type="numbering" w:styleId="1ai">
    <w:name w:val="Outline List 1"/>
    <w:basedOn w:val="NoList"/>
    <w:semiHidden/>
    <w:locked/>
  </w:style>
  <w:style w:type="numbering" w:styleId="ArticleSection">
    <w:name w:val="Outline List 3"/>
    <w:basedOn w:val="NoList"/>
    <w:semiHidden/>
    <w:locked/>
  </w:style>
  <w:style w:type="paragraph" w:styleId="BlockText">
    <w:name w:val="Block Text"/>
    <w:basedOn w:val="Normal"/>
    <w:semiHidden/>
    <w:locked/>
  </w:style>
  <w:style w:type="paragraph" w:styleId="BodyText2">
    <w:name w:val="Body Text 2"/>
    <w:basedOn w:val="Normal"/>
    <w:semiHidden/>
    <w:locked/>
  </w:style>
  <w:style w:type="paragraph" w:styleId="BodyText3">
    <w:name w:val="Body Text 3"/>
    <w:basedOn w:val="Normal"/>
    <w:semiHidden/>
    <w:locked/>
  </w:style>
  <w:style w:type="paragraph" w:styleId="BodyTextFirstIndent">
    <w:name w:val="Body Text First Indent"/>
    <w:basedOn w:val="BodyText"/>
    <w:semiHidden/>
    <w:locked/>
    <w:pPr>
      <w:ind w:firstLine="567"/>
    </w:pPr>
  </w:style>
  <w:style w:type="paragraph" w:styleId="BodyTextFirstIndent2">
    <w:name w:val="Body Text First Indent 2"/>
    <w:basedOn w:val="BodyTextIndent"/>
    <w:semiHidden/>
    <w:locked/>
    <w:pPr>
      <w:ind w:firstLine="567"/>
    </w:pPr>
  </w:style>
  <w:style w:type="paragraph" w:styleId="Closing">
    <w:name w:val="Closing"/>
    <w:basedOn w:val="Normal"/>
    <w:semiHidden/>
    <w:locked/>
  </w:style>
  <w:style w:type="paragraph" w:styleId="EmailSignature">
    <w:name w:val="E-mail Signature"/>
    <w:basedOn w:val="Normal"/>
    <w:semiHidden/>
    <w:locked/>
  </w:style>
  <w:style w:type="paragraph" w:styleId="EnvelopeAddress">
    <w:name w:val="envelope address"/>
    <w:basedOn w:val="Normal"/>
    <w:semiHidden/>
    <w:locked/>
  </w:style>
  <w:style w:type="paragraph" w:styleId="EnvelopeReturn">
    <w:name w:val="envelope return"/>
    <w:basedOn w:val="Normal"/>
    <w:semiHidden/>
    <w:locked/>
  </w:style>
  <w:style w:type="character" w:styleId="FollowedHyperlink">
    <w:name w:val="FollowedHyperlink"/>
    <w:semiHidden/>
    <w:locked/>
    <w:rPr>
      <w:color w:val="800080"/>
      <w:u w:val="single"/>
    </w:rPr>
  </w:style>
  <w:style w:type="character" w:styleId="HTMLAcronym">
    <w:name w:val="HTML Acronym"/>
    <w:basedOn w:val="DefaultParagraphFont"/>
    <w:semiHidden/>
    <w:locked/>
  </w:style>
  <w:style w:type="paragraph" w:styleId="HTMLAddress">
    <w:name w:val="HTML Address"/>
    <w:basedOn w:val="Normal"/>
    <w:semiHidden/>
    <w:locked/>
  </w:style>
  <w:style w:type="character" w:styleId="HTMLCite">
    <w:name w:val="HTML Cite"/>
    <w:basedOn w:val="DefaultParagraphFont"/>
    <w:semiHidden/>
    <w:locked/>
  </w:style>
  <w:style w:type="character" w:styleId="HTMLCode">
    <w:name w:val="HTML Code"/>
    <w:basedOn w:val="DefaultParagraphFont"/>
    <w:semiHidden/>
    <w:locked/>
  </w:style>
  <w:style w:type="character" w:styleId="HTMLDefinition">
    <w:name w:val="HTML Definition"/>
    <w:basedOn w:val="DefaultParagraphFont"/>
    <w:semiHidden/>
    <w:locked/>
  </w:style>
  <w:style w:type="character" w:styleId="HTMLKeyboard">
    <w:name w:val="HTML Keyboard"/>
    <w:basedOn w:val="DefaultParagraphFont"/>
    <w:semiHidden/>
    <w:locked/>
  </w:style>
  <w:style w:type="paragraph" w:styleId="HTMLPreformatted">
    <w:name w:val="HTML Preformatted"/>
    <w:basedOn w:val="Normal"/>
    <w:semiHidden/>
    <w:locked/>
  </w:style>
  <w:style w:type="character" w:styleId="HTMLSample">
    <w:name w:val="HTML Sample"/>
    <w:basedOn w:val="DefaultParagraphFont"/>
    <w:semiHidden/>
    <w:locked/>
  </w:style>
  <w:style w:type="character" w:styleId="HTMLTypewriter">
    <w:name w:val="HTML Typewriter"/>
    <w:basedOn w:val="DefaultParagraphFont"/>
    <w:semiHidden/>
    <w:locked/>
  </w:style>
  <w:style w:type="character" w:styleId="HTMLVariable">
    <w:name w:val="HTML Variable"/>
    <w:basedOn w:val="DefaultParagraphFont"/>
    <w:semiHidden/>
    <w:locked/>
  </w:style>
  <w:style w:type="character" w:styleId="Hyperlink">
    <w:name w:val="Hyperlink"/>
    <w:uiPriority w:val="99"/>
    <w:locked/>
    <w:rPr>
      <w:color w:val="0000FF"/>
      <w:u w:val="single"/>
    </w:rPr>
  </w:style>
  <w:style w:type="character" w:styleId="LineNumber">
    <w:name w:val="line number"/>
    <w:basedOn w:val="DefaultParagraphFont"/>
    <w:semiHidden/>
    <w:locked/>
  </w:style>
  <w:style w:type="paragraph" w:styleId="List">
    <w:name w:val="List"/>
    <w:basedOn w:val="Normal"/>
    <w:semiHidden/>
    <w:locked/>
  </w:style>
  <w:style w:type="paragraph" w:styleId="List2">
    <w:name w:val="List 2"/>
    <w:basedOn w:val="Normal"/>
    <w:semiHidden/>
    <w:locked/>
  </w:style>
  <w:style w:type="paragraph" w:styleId="List3">
    <w:name w:val="List 3"/>
    <w:basedOn w:val="Normal"/>
    <w:semiHidden/>
    <w:locked/>
  </w:style>
  <w:style w:type="paragraph" w:styleId="List4">
    <w:name w:val="List 4"/>
    <w:basedOn w:val="Normal"/>
    <w:semiHidden/>
    <w:locked/>
  </w:style>
  <w:style w:type="paragraph" w:styleId="List5">
    <w:name w:val="List 5"/>
    <w:basedOn w:val="Normal"/>
    <w:semiHidden/>
    <w:locked/>
  </w:style>
  <w:style w:type="paragraph" w:styleId="ListBullet4">
    <w:name w:val="List Bullet 4"/>
    <w:basedOn w:val="Normal"/>
    <w:semiHidden/>
    <w:locked/>
  </w:style>
  <w:style w:type="paragraph" w:styleId="ListBullet5">
    <w:name w:val="List Bullet 5"/>
    <w:basedOn w:val="Normal"/>
    <w:semiHidden/>
    <w:locked/>
  </w:style>
  <w:style w:type="paragraph" w:styleId="ListContinue">
    <w:name w:val="List Continue"/>
    <w:basedOn w:val="Normal"/>
    <w:semiHidden/>
    <w:locked/>
  </w:style>
  <w:style w:type="paragraph" w:styleId="ListContinue2">
    <w:name w:val="List Continue 2"/>
    <w:basedOn w:val="Normal"/>
    <w:semiHidden/>
    <w:locked/>
  </w:style>
  <w:style w:type="paragraph" w:styleId="ListContinue3">
    <w:name w:val="List Continue 3"/>
    <w:basedOn w:val="Normal"/>
    <w:semiHidden/>
    <w:locked/>
  </w:style>
  <w:style w:type="paragraph" w:styleId="ListContinue4">
    <w:name w:val="List Continue 4"/>
    <w:basedOn w:val="Normal"/>
    <w:semiHidden/>
    <w:locked/>
  </w:style>
  <w:style w:type="paragraph" w:styleId="ListContinue5">
    <w:name w:val="List Continue 5"/>
    <w:basedOn w:val="Normal"/>
    <w:semiHidden/>
    <w:locked/>
  </w:style>
  <w:style w:type="paragraph" w:styleId="ListNumber4">
    <w:name w:val="List Number 4"/>
    <w:basedOn w:val="Normal"/>
    <w:semiHidden/>
    <w:locked/>
  </w:style>
  <w:style w:type="paragraph" w:styleId="ListNumber5">
    <w:name w:val="List Number 5"/>
    <w:basedOn w:val="Normal"/>
    <w:semiHidden/>
    <w:locked/>
  </w:style>
  <w:style w:type="paragraph" w:styleId="MessageHeader">
    <w:name w:val="Message Header"/>
    <w:basedOn w:val="Normal"/>
    <w:semiHidden/>
    <w:locked/>
  </w:style>
  <w:style w:type="paragraph" w:styleId="NormalIndent">
    <w:name w:val="Normal Indent"/>
    <w:basedOn w:val="Normal"/>
    <w:semiHidden/>
    <w:locked/>
    <w:pPr>
      <w:ind w:left="567"/>
    </w:pPr>
  </w:style>
  <w:style w:type="paragraph" w:styleId="NoteHeading">
    <w:name w:val="Note Heading"/>
    <w:basedOn w:val="Normal"/>
    <w:semiHidden/>
    <w:locked/>
  </w:style>
  <w:style w:type="character" w:styleId="PageNumber">
    <w:name w:val="page number"/>
    <w:basedOn w:val="DefaultParagraphFont"/>
    <w:semiHidden/>
    <w:locked/>
  </w:style>
  <w:style w:type="paragraph" w:styleId="PlainText">
    <w:name w:val="Plain Text"/>
    <w:basedOn w:val="Normal"/>
    <w:semiHidden/>
    <w:locked/>
  </w:style>
  <w:style w:type="paragraph" w:styleId="Signature">
    <w:name w:val="Signature"/>
    <w:basedOn w:val="Normal"/>
    <w:semiHidden/>
    <w:locked/>
  </w:style>
  <w:style w:type="table" w:styleId="Table3Deffects1">
    <w:name w:val="Table 3D effects 1"/>
    <w:basedOn w:val="TableNormal"/>
    <w:semiHidden/>
    <w:locked/>
    <w:pPr>
      <w:spacing w:after="120"/>
    </w:pPr>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pPr>
      <w:spacing w:after="120"/>
    </w:pPr>
    <w:tblPr>
      <w:tblStyleRowBandSize w:val="1"/>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3Deffects3">
    <w:name w:val="Table 3D effects 3"/>
    <w:basedOn w:val="TableNormal"/>
    <w:semiHidden/>
    <w:locked/>
    <w:pPr>
      <w:spacing w:after="120"/>
    </w:pPr>
    <w:tblPr>
      <w:tblStyleRowBandSize w:val="1"/>
      <w:tblStyleColBandSize w:val="1"/>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1">
    <w:name w:val="Table Classic 1"/>
    <w:basedOn w:val="TableNormal"/>
    <w:semiHidden/>
    <w:locked/>
    <w:pPr>
      <w:spacing w:after="120"/>
    </w:pPr>
    <w:tblPr>
      <w:tblBorders>
        <w:top w:val="single" w:sz="12" w:space="0" w:color="000000"/>
        <w:bottom w:val="single" w:sz="12" w:space="0" w:color="000000"/>
      </w:tblBorders>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2">
    <w:name w:val="Table Classic 2"/>
    <w:basedOn w:val="TableNormal"/>
    <w:semiHidden/>
    <w:locked/>
    <w:pPr>
      <w:spacing w:after="120"/>
    </w:pPr>
    <w:tblPr>
      <w:tblBorders>
        <w:top w:val="single" w:sz="12" w:space="0" w:color="000000"/>
        <w:bottom w:val="single" w:sz="12" w:space="0" w:color="000000"/>
      </w:tblBorders>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leClassic3">
    <w:name w:val="Table Classic 3"/>
    <w:basedOn w:val="TableNormal"/>
    <w:semiHidden/>
    <w:locked/>
    <w:pPr>
      <w:spacing w:after="120"/>
    </w:pPr>
    <w:rPr>
      <w:color w:val="000080"/>
    </w:rPr>
    <w:tblPr>
      <w:tblBorders>
        <w:top w:val="single" w:sz="12" w:space="0" w:color="000000"/>
        <w:left w:val="single" w:sz="12" w:space="0" w:color="000000"/>
        <w:bottom w:val="single" w:sz="12" w:space="0" w:color="000000"/>
        <w:right w:val="single" w:sz="12" w:space="0" w:color="000000"/>
      </w:tblBorders>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leClassic4">
    <w:name w:val="Table Classic 4"/>
    <w:basedOn w:val="TableNormal"/>
    <w:semiHidden/>
    <w:locked/>
    <w:pPr>
      <w:spacing w:after="120"/>
    </w:pPr>
    <w:tblPr>
      <w:tblBorders>
        <w:top w:val="single" w:sz="12" w:space="0" w:color="000000"/>
        <w:left w:val="single" w:sz="6" w:space="0" w:color="000000"/>
        <w:bottom w:val="single" w:sz="12" w:space="0" w:color="000000"/>
        <w:right w:val="single" w:sz="6" w:space="0" w:color="000000"/>
      </w:tblBorders>
    </w:tblPr>
    <w:trPr>
      <w:hidden/>
    </w:trPr>
    <w:tcPr>
      <w:shd w:val="clear" w:color="auto" w:fill="auto"/>
    </w:tc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leColourful1">
    <w:name w:val="Table Colorful 1"/>
    <w:basedOn w:val="TableNormal"/>
    <w:semiHidden/>
    <w:locked/>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urful2">
    <w:name w:val="Table Colorful 2"/>
    <w:basedOn w:val="TableNormal"/>
    <w:semiHidden/>
    <w:locked/>
    <w:pPr>
      <w:spacing w:after="120"/>
    </w:pPr>
    <w:tblPr>
      <w:tblBorders>
        <w:bottom w:val="single" w:sz="12" w:space="0" w:color="000000"/>
      </w:tblBorders>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urful3">
    <w:name w:val="Table Colorful 3"/>
    <w:basedOn w:val="TableNormal"/>
    <w:semiHidden/>
    <w:locked/>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2">
    <w:name w:val="Table Columns 2"/>
    <w:basedOn w:val="TableNormal"/>
    <w:semiHidden/>
    <w:locked/>
    <w:pPr>
      <w:spacing w:after="120"/>
    </w:pPr>
    <w:rPr>
      <w:b/>
      <w:bCs/>
    </w:rPr>
    <w:tblPr>
      <w:tblStyleColBandSize w:val="1"/>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3">
    <w:name w:val="Table Columns 3"/>
    <w:basedOn w:val="TableNormal"/>
    <w:semiHidden/>
    <w:locked/>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leColumns4">
    <w:name w:val="Table Columns 4"/>
    <w:basedOn w:val="TableNormal"/>
    <w:semiHidden/>
    <w:locked/>
    <w:pPr>
      <w:spacing w:after="120"/>
    </w:pPr>
    <w:tblPr>
      <w:tblStyleColBandSize w:val="1"/>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leColumns5">
    <w:name w:val="Table Columns 5"/>
    <w:basedOn w:val="TableNormal"/>
    <w:semiHidden/>
    <w:locked/>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leContemporary">
    <w:name w:val="Table Contemporary"/>
    <w:basedOn w:val="TableNormal"/>
    <w:semiHidden/>
    <w:locked/>
    <w:pPr>
      <w:spacing w:after="120"/>
    </w:pPr>
    <w:tblPr>
      <w:tblStyleRowBandSize w:val="1"/>
      <w:tblBorders>
        <w:insideH w:val="single" w:sz="18" w:space="0" w:color="FFFFFF"/>
        <w:insideV w:val="single" w:sz="18" w:space="0" w:color="FFFFFF"/>
      </w:tblBorders>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table" w:styleId="TableGrid">
    <w:name w:val="Table Grid"/>
    <w:basedOn w:val="TableNormal"/>
    <w:semiHidden/>
    <w:locked/>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leGrid1">
    <w:name w:val="Table Grid 1"/>
    <w:basedOn w:val="TableNormal"/>
    <w:semiHidden/>
    <w:locked/>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leGrid2">
    <w:name w:val="Table Grid 2"/>
    <w:basedOn w:val="TableNormal"/>
    <w:semiHidden/>
    <w:locked/>
    <w:pPr>
      <w:spacing w:after="120"/>
    </w:pPr>
    <w:tblPr>
      <w:tblBorders>
        <w:insideH w:val="single" w:sz="6" w:space="0" w:color="000000"/>
        <w:insideV w:val="single" w:sz="6" w:space="0" w:color="000000"/>
      </w:tblBorders>
    </w:tblPr>
    <w:trPr>
      <w:hidden/>
    </w:trPr>
    <w:tcPr>
      <w:shd w:val="clear" w:color="auto" w:fill="auto"/>
    </w:tc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3">
    <w:name w:val="Table Grid 3"/>
    <w:basedOn w:val="TableNormal"/>
    <w:semiHidden/>
    <w:locked/>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rPr>
      <w:hidden/>
    </w:trPr>
    <w:tcPr>
      <w:shd w:val="clear" w:color="auto" w:fill="auto"/>
    </w:tc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4">
    <w:name w:val="Table Grid 4"/>
    <w:basedOn w:val="TableNormal"/>
    <w:semiHidden/>
    <w:locked/>
    <w:pPr>
      <w:spacing w:after="120"/>
    </w:pPr>
    <w:tblPr>
      <w:tblBorders>
        <w:left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leGrid5">
    <w:name w:val="Table Grid 5"/>
    <w:basedOn w:val="TableNormal"/>
    <w:semiHidden/>
    <w:locked/>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6">
    <w:name w:val="Table Grid 6"/>
    <w:basedOn w:val="TableNormal"/>
    <w:semiHidden/>
    <w:locked/>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rPr>
      <w:hidden/>
    </w:trPr>
    <w:tcPr>
      <w:shd w:val="clear" w:color="auto" w:fill="auto"/>
    </w:tc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7">
    <w:name w:val="Table Grid 7"/>
    <w:basedOn w:val="TableNormal"/>
    <w:semiHidden/>
    <w:locked/>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8">
    <w:name w:val="Table Grid 8"/>
    <w:basedOn w:val="TableNormal"/>
    <w:semiHidden/>
    <w:locked/>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leList1">
    <w:name w:val="Table List 1"/>
    <w:basedOn w:val="TableNormal"/>
    <w:semiHidden/>
    <w:locked/>
    <w:pPr>
      <w:spacing w:after="120"/>
    </w:pPr>
    <w:tblPr>
      <w:tblStyleRowBandSize w:val="1"/>
      <w:tblBorders>
        <w:top w:val="single" w:sz="12" w:space="0" w:color="008080"/>
        <w:left w:val="single" w:sz="6" w:space="0" w:color="008080"/>
        <w:bottom w:val="single" w:sz="12" w:space="0" w:color="008080"/>
        <w:right w:val="single" w:sz="6" w:space="0" w:color="008080"/>
      </w:tblBorders>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2">
    <w:name w:val="Table List 2"/>
    <w:basedOn w:val="TableNormal"/>
    <w:semiHidden/>
    <w:locked/>
    <w:pPr>
      <w:spacing w:after="120"/>
    </w:pPr>
    <w:tblPr>
      <w:tblStyleRowBandSize w:val="2"/>
      <w:tblBorders>
        <w:bottom w:val="single" w:sz="12" w:space="0" w:color="808080"/>
      </w:tblBorders>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3">
    <w:name w:val="Table List 3"/>
    <w:basedOn w:val="TableNormal"/>
    <w:semiHidden/>
    <w:locked/>
    <w:pPr>
      <w:spacing w:after="120"/>
    </w:pPr>
    <w:tblPr>
      <w:tblBorders>
        <w:top w:val="single" w:sz="12" w:space="0" w:color="000000"/>
        <w:bottom w:val="single" w:sz="12" w:space="0" w:color="000000"/>
        <w:insideH w:val="single" w:sz="6" w:space="0" w:color="000000"/>
      </w:tblBorders>
    </w:tblPr>
    <w:trPr>
      <w:hidden/>
    </w:trPr>
    <w:tcPr>
      <w:shd w:val="clear" w:color="auto" w:fill="auto"/>
    </w:tc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leList4">
    <w:name w:val="Table List 4"/>
    <w:basedOn w:val="TableNormal"/>
    <w:semiHidden/>
    <w:locked/>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rPr>
      <w:hidden/>
    </w:trPr>
    <w:tcPr>
      <w:shd w:val="clear" w:color="auto" w:fill="auto"/>
    </w:tc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rPr>
      <w:hidden/>
    </w:trPr>
    <w:tcPr>
      <w:shd w:val="clear" w:color="auto" w:fill="auto"/>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leList6">
    <w:name w:val="Table List 6"/>
    <w:basedOn w:val="TableNormal"/>
    <w:semiHidden/>
    <w:locked/>
    <w:pPr>
      <w:spacing w:after="120"/>
    </w:pPr>
    <w:tblPr>
      <w:tblStyleRowBandSize w:val="1"/>
      <w:tblBorders>
        <w:top w:val="single" w:sz="6" w:space="0" w:color="000000"/>
        <w:left w:val="single" w:sz="6" w:space="0" w:color="000000"/>
        <w:bottom w:val="single" w:sz="6" w:space="0" w:color="000000"/>
        <w:right w:val="single" w:sz="6" w:space="0" w:color="000000"/>
      </w:tblBorders>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pPr>
      <w:spacing w:after="120"/>
    </w:pPr>
    <w:tblPr>
      <w:tblBorders>
        <w:top w:val="single" w:sz="12" w:space="0" w:color="008000"/>
        <w:bottom w:val="single" w:sz="12" w:space="0" w:color="008000"/>
      </w:tblBorders>
    </w:tblPr>
    <w:trPr>
      <w:hidden/>
    </w:trPr>
    <w:tcPr>
      <w:shd w:val="clear" w:color="auto" w:fill="auto"/>
    </w:tc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pPr>
      <w:spacing w:after="120"/>
    </w:pPr>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pPr>
      <w:spacing w:after="120"/>
    </w:pPr>
    <w:tblPr>
      <w:tblBorders>
        <w:top w:val="single" w:sz="12" w:space="0" w:color="000000"/>
        <w:left w:val="single" w:sz="12" w:space="0" w:color="000000"/>
        <w:bottom w:val="single" w:sz="12" w:space="0" w:color="000000"/>
        <w:right w:val="single" w:sz="12" w:space="0" w:color="00000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pPr>
      <w:spacing w:after="120"/>
    </w:pPr>
    <w:tblPr>
      <w:tblStyleRowBandSize w:val="1"/>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Subtle2">
    <w:name w:val="Table Subtle 2"/>
    <w:basedOn w:val="TableNormal"/>
    <w:semiHidden/>
    <w:locked/>
    <w:pPr>
      <w:spacing w:after="120"/>
    </w:pPr>
    <w:tblPr>
      <w:tblBorders>
        <w:left w:val="single" w:sz="6" w:space="0" w:color="000000"/>
        <w:right w:val="single" w:sz="6" w:space="0" w:color="000000"/>
      </w:tblBorders>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Theme">
    <w:name w:val="Table Theme"/>
    <w:basedOn w:val="TableNormal"/>
    <w:semiHidden/>
    <w:locked/>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leWeb1">
    <w:name w:val="Table Web 1"/>
    <w:basedOn w:val="TableNormal"/>
    <w:semiHidden/>
    <w:locked/>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leWeb2">
    <w:name w:val="Table Web 2"/>
    <w:basedOn w:val="TableNormal"/>
    <w:semiHidden/>
    <w:locked/>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leWeb3">
    <w:name w:val="Table Web 3"/>
    <w:basedOn w:val="TableNormal"/>
    <w:semiHidden/>
    <w:locked/>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customStyle="1" w:styleId="TableForm">
    <w:name w:val="Table Form"/>
    <w:basedOn w:val="TableNormal"/>
    <w:semiHidden/>
    <w:locked/>
    <w:rPr>
      <w:rFonts w:ascii="Arial" w:hAnsi="Arial"/>
      <w:sz w:val="16"/>
    </w:rPr>
    <w:tblPr>
      <w:jc w:val="center"/>
      <w:tblBorders>
        <w:bottom w:val="single" w:sz="2" w:space="0" w:color="auto"/>
        <w:insideH w:val="single" w:sz="2" w:space="0" w:color="auto"/>
      </w:tblBorders>
      <w:tblCellMar>
        <w:top w:w="57" w:type="dxa"/>
        <w:left w:w="57" w:type="dxa"/>
        <w:bottom w:w="57" w:type="dxa"/>
        <w:right w:w="0" w:type="dxa"/>
      </w:tblCellMar>
    </w:tblPr>
    <w:trPr>
      <w:jc w:val="center"/>
      <w:hidden/>
    </w:trPr>
    <w:tblStylePr w:type="firstRow">
      <w:rPr>
        <w:rFonts w:ascii="Arial" w:hAnsi="Arial"/>
        <w:sz w:val="24"/>
      </w:rPr>
    </w:tblStylePr>
  </w:style>
  <w:style w:type="paragraph" w:customStyle="1" w:styleId="HeaderFooterText">
    <w:name w:val="Header Footer Text"/>
    <w:basedOn w:val="Normal"/>
    <w:semiHidden/>
    <w:pPr>
      <w:spacing w:after="0"/>
      <w:ind w:left="851"/>
    </w:pPr>
    <w:rPr>
      <w:sz w:val="2"/>
    </w:rPr>
  </w:style>
  <w:style w:type="character" w:customStyle="1" w:styleId="MacroText1">
    <w:name w:val="Macro Text1"/>
    <w:semiHidden/>
    <w:rPr>
      <w:rFonts w:ascii="Arial Bold" w:hAnsi="Arial Bold"/>
      <w:b/>
      <w:caps/>
      <w:color w:val="008000"/>
      <w:sz w:val="20"/>
      <w:szCs w:val="18"/>
      <w:u w:val="single" w:color="008000"/>
    </w:rPr>
  </w:style>
  <w:style w:type="character" w:customStyle="1" w:styleId="Hyperlink1">
    <w:name w:val="Hyperlink1"/>
    <w:semiHidden/>
    <w:rPr>
      <w:rFonts w:ascii="Arial" w:hAnsi="Arial"/>
      <w:b/>
      <w:color w:val="0000FF"/>
      <w:sz w:val="20"/>
      <w:szCs w:val="18"/>
      <w:u w:val="none"/>
      <w:lang w:eastAsia="en-US"/>
    </w:rPr>
  </w:style>
  <w:style w:type="paragraph" w:customStyle="1" w:styleId="greybox">
    <w:name w:val="greybox"/>
    <w:basedOn w:val="Normal"/>
    <w:link w:val="greyboxChar"/>
    <w:semiHidden/>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rPr>
      <w:lang w:eastAsia="en-US"/>
    </w:rPr>
  </w:style>
  <w:style w:type="paragraph" w:customStyle="1" w:styleId="staybox">
    <w:name w:val="staybox"/>
    <w:basedOn w:val="greybox"/>
    <w:semiHidden/>
  </w:style>
  <w:style w:type="character" w:customStyle="1" w:styleId="BodyTextChar">
    <w:name w:val="Body Text Char"/>
    <w:link w:val="BodyText"/>
    <w:rPr>
      <w:rFonts w:ascii="Arial" w:hAnsi="Arial"/>
      <w:lang w:val="en-AU" w:eastAsia="en-AU" w:bidi="ar-SA"/>
    </w:rPr>
  </w:style>
  <w:style w:type="character" w:customStyle="1" w:styleId="CellTextChar">
    <w:name w:val="Cell Text Char"/>
    <w:link w:val="CellText"/>
    <w:rPr>
      <w:rFonts w:ascii="Arial" w:hAnsi="Arial"/>
      <w:sz w:val="18"/>
      <w:lang w:val="en-AU" w:eastAsia="en-AU" w:bidi="ar-SA"/>
    </w:rPr>
  </w:style>
  <w:style w:type="character" w:customStyle="1" w:styleId="greyboxChar">
    <w:name w:val="greybox Char"/>
    <w:link w:val="greybox"/>
    <w:rPr>
      <w:rFonts w:ascii="Arial" w:hAnsi="Arial"/>
      <w:lang w:val="en-AU" w:eastAsia="en-US" w:bidi="ar-SA"/>
    </w:rPr>
  </w:style>
  <w:style w:type="character" w:customStyle="1" w:styleId="Heading1Char">
    <w:name w:val="Heading 1 Char"/>
    <w:link w:val="Heading1"/>
    <w:rPr>
      <w:rFonts w:ascii="Arial" w:hAnsi="Arial"/>
      <w:sz w:val="28"/>
    </w:rPr>
  </w:style>
  <w:style w:type="character" w:customStyle="1" w:styleId="Heading2Char">
    <w:name w:val="Heading 2 Char"/>
    <w:link w:val="Heading2"/>
    <w:rPr>
      <w:rFonts w:ascii="Arial" w:hAnsi="Arial"/>
      <w:b/>
      <w:sz w:val="24"/>
    </w:rPr>
  </w:style>
  <w:style w:type="character" w:customStyle="1" w:styleId="Heading3Char">
    <w:name w:val="Heading 3 Char"/>
    <w:basedOn w:val="Heading2Char"/>
    <w:link w:val="Heading3"/>
    <w:uiPriority w:val="3"/>
    <w:rPr>
      <w:rFonts w:ascii="Arial" w:hAnsi="Arial"/>
      <w:b w:val="0"/>
      <w:sz w:val="24"/>
    </w:rPr>
  </w:style>
  <w:style w:type="character" w:styleId="CommentReference">
    <w:name w:val="annotation reference"/>
    <w:semiHidden/>
    <w:locked/>
    <w:rPr>
      <w:noProof w:val="0"/>
      <w:sz w:val="16"/>
      <w:lang w:val="en-AU"/>
    </w:rPr>
  </w:style>
  <w:style w:type="character" w:customStyle="1" w:styleId="Heading4Char">
    <w:name w:val="Heading 4 Char"/>
    <w:basedOn w:val="Heading3Char"/>
    <w:link w:val="Heading4"/>
    <w:rsid w:val="00FE6F11"/>
    <w:rPr>
      <w:rFonts w:ascii="Arial" w:hAnsi="Arial"/>
      <w:b w:val="0"/>
      <w:sz w:val="24"/>
    </w:rPr>
  </w:style>
  <w:style w:type="paragraph" w:styleId="CommentText">
    <w:name w:val="annotation text"/>
    <w:basedOn w:val="Normal"/>
    <w:link w:val="CommentTextChar"/>
    <w:semiHidden/>
    <w:locked/>
    <w:pPr>
      <w:spacing w:after="240" w:line="360" w:lineRule="atLeast"/>
      <w:ind w:left="1418"/>
      <w:jc w:val="both"/>
    </w:pPr>
    <w:rPr>
      <w:rFonts w:ascii="Times New Roman" w:hAnsi="Times New Roman"/>
      <w:sz w:val="24"/>
      <w:lang w:eastAsia="en-US"/>
    </w:rPr>
  </w:style>
  <w:style w:type="paragraph" w:customStyle="1" w:styleId="ListBulletIndent">
    <w:name w:val="List Bullet Indent"/>
    <w:basedOn w:val="Normal"/>
    <w:pPr>
      <w:numPr>
        <w:numId w:val="10"/>
      </w:numPr>
    </w:pPr>
  </w:style>
  <w:style w:type="paragraph" w:customStyle="1" w:styleId="ListBulletTableIndent">
    <w:name w:val="List Bullet Table Indent"/>
    <w:basedOn w:val="Normal"/>
    <w:pPr>
      <w:numPr>
        <w:numId w:val="12"/>
      </w:numPr>
    </w:pPr>
    <w:rPr>
      <w:sz w:val="18"/>
    </w:rPr>
  </w:style>
  <w:style w:type="paragraph" w:customStyle="1" w:styleId="ListBulletTableIndent2">
    <w:name w:val="List Bullet Table Indent2"/>
    <w:basedOn w:val="ListBulletTableIndent"/>
    <w:pPr>
      <w:numPr>
        <w:numId w:val="0"/>
      </w:numPr>
    </w:pPr>
    <w:rPr>
      <w:sz w:val="20"/>
    </w:rPr>
  </w:style>
  <w:style w:type="paragraph" w:customStyle="1" w:styleId="RedHeading1">
    <w:name w:val="Red Heading 1"/>
    <w:basedOn w:val="Normal"/>
    <w:pPr>
      <w:numPr>
        <w:numId w:val="5"/>
      </w:numPr>
      <w:jc w:val="both"/>
    </w:pPr>
    <w:rPr>
      <w:rFonts w:ascii="Times New Roman" w:hAnsi="Times New Roman"/>
      <w:sz w:val="24"/>
      <w:lang w:eastAsia="en-US"/>
    </w:rPr>
  </w:style>
  <w:style w:type="paragraph" w:customStyle="1" w:styleId="RedHeading2">
    <w:name w:val="Red Heading 2"/>
    <w:basedOn w:val="Normal"/>
    <w:pPr>
      <w:numPr>
        <w:ilvl w:val="1"/>
        <w:numId w:val="5"/>
      </w:numPr>
      <w:jc w:val="both"/>
    </w:pPr>
    <w:rPr>
      <w:rFonts w:ascii="Times New Roman" w:hAnsi="Times New Roman"/>
      <w:sz w:val="24"/>
      <w:lang w:eastAsia="en-US"/>
    </w:rPr>
  </w:style>
  <w:style w:type="paragraph" w:customStyle="1" w:styleId="RedHeading3">
    <w:name w:val="Red Heading 3"/>
    <w:basedOn w:val="Normal"/>
    <w:pPr>
      <w:numPr>
        <w:ilvl w:val="2"/>
        <w:numId w:val="5"/>
      </w:numPr>
      <w:jc w:val="both"/>
    </w:pPr>
    <w:rPr>
      <w:rFonts w:ascii="Times New Roman" w:hAnsi="Times New Roman"/>
      <w:sz w:val="24"/>
      <w:lang w:eastAsia="en-US"/>
    </w:rPr>
  </w:style>
  <w:style w:type="paragraph" w:customStyle="1" w:styleId="RedHeading4">
    <w:name w:val="Red Heading 4"/>
    <w:basedOn w:val="Normal"/>
    <w:pPr>
      <w:numPr>
        <w:ilvl w:val="3"/>
        <w:numId w:val="5"/>
      </w:numPr>
      <w:jc w:val="both"/>
    </w:pPr>
    <w:rPr>
      <w:rFonts w:ascii="Times New Roman" w:hAnsi="Times New Roman"/>
      <w:sz w:val="24"/>
      <w:lang w:eastAsia="en-US"/>
    </w:rPr>
  </w:style>
  <w:style w:type="paragraph" w:customStyle="1" w:styleId="RedHeading5">
    <w:name w:val="Red Heading 5"/>
    <w:basedOn w:val="Normal"/>
    <w:pPr>
      <w:numPr>
        <w:ilvl w:val="4"/>
        <w:numId w:val="5"/>
      </w:numPr>
      <w:jc w:val="both"/>
    </w:pPr>
    <w:rPr>
      <w:rFonts w:ascii="Times New Roman" w:hAnsi="Times New Roman"/>
      <w:sz w:val="24"/>
      <w:lang w:eastAsia="en-US"/>
    </w:rPr>
  </w:style>
  <w:style w:type="paragraph" w:customStyle="1" w:styleId="RedHeading6">
    <w:name w:val="Red Heading 6"/>
    <w:basedOn w:val="Normal"/>
    <w:pPr>
      <w:numPr>
        <w:ilvl w:val="5"/>
        <w:numId w:val="5"/>
      </w:numPr>
      <w:jc w:val="both"/>
    </w:pPr>
    <w:rPr>
      <w:rFonts w:ascii="Times New Roman" w:hAnsi="Times New Roman"/>
      <w:sz w:val="24"/>
      <w:lang w:eastAsia="en-US"/>
    </w:rPr>
  </w:style>
  <w:style w:type="paragraph" w:customStyle="1" w:styleId="RedHeading7">
    <w:name w:val="Red Heading 7"/>
    <w:basedOn w:val="Normal"/>
    <w:pPr>
      <w:numPr>
        <w:ilvl w:val="6"/>
        <w:numId w:val="5"/>
      </w:numPr>
      <w:jc w:val="both"/>
    </w:pPr>
    <w:rPr>
      <w:rFonts w:ascii="Times New Roman" w:hAnsi="Times New Roman"/>
      <w:sz w:val="24"/>
      <w:lang w:eastAsia="en-US"/>
    </w:rPr>
  </w:style>
  <w:style w:type="paragraph" w:customStyle="1" w:styleId="RedHeading8">
    <w:name w:val="Red Heading 8"/>
    <w:basedOn w:val="Normal"/>
    <w:pPr>
      <w:numPr>
        <w:ilvl w:val="7"/>
        <w:numId w:val="5"/>
      </w:numPr>
      <w:jc w:val="both"/>
    </w:pPr>
    <w:rPr>
      <w:rFonts w:ascii="Times New Roman" w:hAnsi="Times New Roman"/>
      <w:sz w:val="24"/>
      <w:lang w:eastAsia="en-US"/>
    </w:rPr>
  </w:style>
  <w:style w:type="paragraph" w:customStyle="1" w:styleId="RedHeading9">
    <w:name w:val="Red Heading 9"/>
    <w:basedOn w:val="Normal"/>
    <w:pPr>
      <w:numPr>
        <w:ilvl w:val="8"/>
        <w:numId w:val="5"/>
      </w:numPr>
      <w:jc w:val="both"/>
    </w:pPr>
    <w:rPr>
      <w:rFonts w:ascii="Times New Roman" w:hAnsi="Times New Roman"/>
      <w:sz w:val="24"/>
      <w:lang w:eastAsia="en-US"/>
    </w:rPr>
  </w:style>
  <w:style w:type="paragraph" w:customStyle="1" w:styleId="PartySpacer">
    <w:name w:val="Party Spacer"/>
    <w:basedOn w:val="Normal"/>
    <w:semiHidden/>
    <w:pPr>
      <w:spacing w:after="0"/>
      <w:ind w:left="851"/>
    </w:pPr>
    <w:rPr>
      <w:sz w:val="2"/>
    </w:rPr>
  </w:style>
  <w:style w:type="table" w:customStyle="1" w:styleId="TableStyle">
    <w:name w:val="Table Style"/>
    <w:basedOn w:val="TableNormal"/>
    <w:rPr>
      <w:rFonts w:ascii="Arial" w:hAnsi="Arial"/>
      <w:sz w:val="18"/>
    </w:rPr>
    <w:tblPr>
      <w:tblInd w:w="851" w:type="dxa"/>
      <w:tblBorders>
        <w:bottom w:val="single" w:sz="4" w:space="0" w:color="4D4D4D"/>
        <w:insideH w:val="single" w:sz="4" w:space="0" w:color="4D4D4D"/>
      </w:tblBorders>
      <w:tblCellMar>
        <w:top w:w="284" w:type="dxa"/>
        <w:left w:w="0" w:type="dxa"/>
        <w:bottom w:w="113" w:type="dxa"/>
        <w:right w:w="284" w:type="dxa"/>
      </w:tblCellMar>
    </w:tblPr>
    <w:trPr>
      <w:hidden/>
    </w:trPr>
  </w:style>
  <w:style w:type="paragraph" w:customStyle="1" w:styleId="TagSpacer">
    <w:name w:val="Tag Spacer"/>
    <w:basedOn w:val="Normal"/>
    <w:pPr>
      <w:ind w:left="851"/>
    </w:pPr>
  </w:style>
  <w:style w:type="paragraph" w:styleId="BalloonText">
    <w:name w:val="Balloon Text"/>
    <w:basedOn w:val="Normal"/>
    <w:semiHidden/>
    <w:locked/>
    <w:rPr>
      <w:rFonts w:ascii="Tahoma" w:hAnsi="Tahoma" w:cs="Tahoma"/>
      <w:sz w:val="16"/>
      <w:szCs w:val="16"/>
    </w:rPr>
  </w:style>
  <w:style w:type="character" w:styleId="PlaceholderText">
    <w:name w:val="Placeholder Text"/>
    <w:basedOn w:val="DefaultParagraphFont"/>
    <w:uiPriority w:val="99"/>
    <w:semiHidden/>
    <w:rsid w:val="000E1FBE"/>
    <w:rPr>
      <w:color w:val="808080"/>
    </w:rPr>
  </w:style>
  <w:style w:type="paragraph" w:styleId="CommentSubject">
    <w:name w:val="annotation subject"/>
    <w:basedOn w:val="CommentText"/>
    <w:next w:val="CommentText"/>
    <w:link w:val="CommentSubjectChar"/>
    <w:locked/>
    <w:rsid w:val="002D27B1"/>
    <w:pPr>
      <w:spacing w:after="120" w:line="240" w:lineRule="auto"/>
      <w:ind w:left="0"/>
      <w:jc w:val="left"/>
    </w:pPr>
    <w:rPr>
      <w:rFonts w:ascii="Arial" w:hAnsi="Arial"/>
      <w:b/>
      <w:bCs/>
      <w:sz w:val="20"/>
      <w:lang w:eastAsia="en-AU"/>
    </w:rPr>
  </w:style>
  <w:style w:type="character" w:customStyle="1" w:styleId="CommentTextChar">
    <w:name w:val="Comment Text Char"/>
    <w:basedOn w:val="DefaultParagraphFont"/>
    <w:link w:val="CommentText"/>
    <w:semiHidden/>
    <w:rsid w:val="002D27B1"/>
    <w:rPr>
      <w:sz w:val="24"/>
      <w:lang w:eastAsia="en-US"/>
    </w:rPr>
  </w:style>
  <w:style w:type="character" w:customStyle="1" w:styleId="CommentSubjectChar">
    <w:name w:val="Comment Subject Char"/>
    <w:basedOn w:val="CommentTextChar"/>
    <w:link w:val="CommentSubject"/>
    <w:rsid w:val="002D27B1"/>
    <w:rPr>
      <w:rFonts w:ascii="Arial" w:hAnsi="Arial"/>
      <w:b/>
      <w:bCs/>
      <w:sz w:val="24"/>
      <w:lang w:eastAsia="en-US"/>
    </w:rPr>
  </w:style>
  <w:style w:type="paragraph" w:styleId="Revision">
    <w:name w:val="Revision"/>
    <w:hidden/>
    <w:uiPriority w:val="99"/>
    <w:semiHidden/>
    <w:rsid w:val="002D27B1"/>
    <w:rPr>
      <w:rFonts w:ascii="Arial" w:hAnsi="Arial"/>
    </w:rPr>
  </w:style>
  <w:style w:type="paragraph" w:styleId="TOCHeading">
    <w:name w:val="TOC Heading"/>
    <w:basedOn w:val="Heading1"/>
    <w:next w:val="Normal"/>
    <w:uiPriority w:val="39"/>
    <w:semiHidden/>
    <w:unhideWhenUsed/>
    <w:qFormat/>
    <w:rsid w:val="000F63B9"/>
    <w:pPr>
      <w:keepLines/>
      <w:numPr>
        <w:numId w:val="0"/>
      </w:numPr>
      <w:pBdr>
        <w:bottom w:val="none" w:sz="0" w:space="0" w:color="auto"/>
      </w:pBdr>
      <w:spacing w:before="480" w:after="0" w:line="276" w:lineRule="auto"/>
      <w:outlineLvl w:val="9"/>
    </w:pPr>
    <w:rPr>
      <w:rFonts w:asciiTheme="majorHAnsi" w:eastAsiaTheme="majorEastAsia" w:hAnsiTheme="majorHAnsi" w:cstheme="majorBidi"/>
      <w:b/>
      <w:bCs/>
      <w:color w:val="365F91" w:themeColor="accent1" w:themeShade="BF"/>
      <w:szCs w:val="28"/>
      <w:lang w:val="en-US" w:eastAsia="ja-JP"/>
    </w:rPr>
  </w:style>
  <w:style w:type="character" w:customStyle="1" w:styleId="HeaderChar">
    <w:name w:val="Header Char"/>
    <w:basedOn w:val="DefaultParagraphFont"/>
    <w:link w:val="Header"/>
    <w:rsid w:val="008248D7"/>
    <w:rPr>
      <w:rFonts w:ascii="Arial" w:hAnsi="Arial"/>
      <w:sz w:val="18"/>
    </w:rPr>
  </w:style>
  <w:style w:type="character" w:customStyle="1" w:styleId="BodyTextIndentChar">
    <w:name w:val="Body Text Indent Char"/>
    <w:basedOn w:val="DefaultParagraphFont"/>
    <w:link w:val="BodyTextIndent"/>
    <w:rsid w:val="00005793"/>
    <w:rPr>
      <w:rFonts w:ascii="Arial" w:hAnsi="Arial"/>
    </w:rPr>
  </w:style>
  <w:style w:type="character" w:customStyle="1" w:styleId="UnresolvedMention1">
    <w:name w:val="Unresolved Mention1"/>
    <w:basedOn w:val="DefaultParagraphFont"/>
    <w:uiPriority w:val="99"/>
    <w:semiHidden/>
    <w:unhideWhenUsed/>
    <w:rsid w:val="006B2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Freehills\Office\Templates\w10_longAdv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888281A4E84DA192615B751FA5138A"/>
        <w:category>
          <w:name w:val="General"/>
          <w:gallery w:val="placeholder"/>
        </w:category>
        <w:types>
          <w:type w:val="bbPlcHdr"/>
        </w:types>
        <w:behaviors>
          <w:behavior w:val="content"/>
        </w:behaviors>
        <w:guid w:val="{E5B7598C-1E39-4603-AA36-9B3997F036B1}"/>
      </w:docPartPr>
      <w:docPartBody>
        <w:p w:rsidR="00F15543" w:rsidRDefault="000A08D1">
          <w:r w:rsidRPr="00167856">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8D1"/>
    <w:rsid w:val="000527D6"/>
    <w:rsid w:val="00083EA2"/>
    <w:rsid w:val="000A08D1"/>
    <w:rsid w:val="00103606"/>
    <w:rsid w:val="0019330F"/>
    <w:rsid w:val="001F4E56"/>
    <w:rsid w:val="002770E9"/>
    <w:rsid w:val="00294ACC"/>
    <w:rsid w:val="002B63EB"/>
    <w:rsid w:val="002C0EEB"/>
    <w:rsid w:val="00374A61"/>
    <w:rsid w:val="00391F8F"/>
    <w:rsid w:val="003E5220"/>
    <w:rsid w:val="004139E7"/>
    <w:rsid w:val="004525FD"/>
    <w:rsid w:val="00453790"/>
    <w:rsid w:val="0047405B"/>
    <w:rsid w:val="004759FA"/>
    <w:rsid w:val="004B76AB"/>
    <w:rsid w:val="005621B8"/>
    <w:rsid w:val="005A43D9"/>
    <w:rsid w:val="005F6498"/>
    <w:rsid w:val="00645D63"/>
    <w:rsid w:val="0066205E"/>
    <w:rsid w:val="00666BF1"/>
    <w:rsid w:val="00682FDA"/>
    <w:rsid w:val="007648E6"/>
    <w:rsid w:val="008A09A0"/>
    <w:rsid w:val="00955F1B"/>
    <w:rsid w:val="00A778C3"/>
    <w:rsid w:val="00AA532E"/>
    <w:rsid w:val="00AD6D36"/>
    <w:rsid w:val="00AE3609"/>
    <w:rsid w:val="00AF5516"/>
    <w:rsid w:val="00B439D3"/>
    <w:rsid w:val="00B702E9"/>
    <w:rsid w:val="00BD5829"/>
    <w:rsid w:val="00C14CBD"/>
    <w:rsid w:val="00C85BB1"/>
    <w:rsid w:val="00C90D7C"/>
    <w:rsid w:val="00CB2BC7"/>
    <w:rsid w:val="00D04CAA"/>
    <w:rsid w:val="00D23270"/>
    <w:rsid w:val="00D3497E"/>
    <w:rsid w:val="00D70FA6"/>
    <w:rsid w:val="00D741D6"/>
    <w:rsid w:val="00E451CB"/>
    <w:rsid w:val="00F07D2D"/>
    <w:rsid w:val="00F15543"/>
    <w:rsid w:val="00F43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nhideWhenUsed/>
    <w:rsid w:val="008A09A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0F796-4559-4C27-BB91-1D5CE1181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Files\Freehills\Office\Templates\w10_longAdvice.dotx</Template>
  <TotalTime>0</TotalTime>
  <Pages>26</Pages>
  <Words>8425</Words>
  <Characters>48027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WWDA - constitution - HSF comments</vt:lpstr>
    </vt:vector>
  </TitlesOfParts>
  <Company/>
  <LinksUpToDate>false</LinksUpToDate>
  <CharactersWithSpaces>56340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WWDA - constitution - final</dc:title>
  <dc:subject>Constitution</dc:subject>
  <dc:creator>Freehills</dc:creator>
  <cp:keywords/>
  <dc:description/>
  <cp:lastModifiedBy>Carolyn Frohmader | Women With Disabilities Australia</cp:lastModifiedBy>
  <cp:revision>2</cp:revision>
  <cp:lastPrinted>2019-10-15T04:05:00Z</cp:lastPrinted>
  <dcterms:created xsi:type="dcterms:W3CDTF">2022-11-27T03:36:00Z</dcterms:created>
  <dcterms:modified xsi:type="dcterms:W3CDTF">2022-11-27T03:36:00Z</dcterms:modified>
  <cp:category>Constitution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 Library ID">
    <vt:lpwstr>I</vt:lpwstr>
  </property>
  <property fmtid="{D5CDD505-2E9C-101B-9397-08002B2CF9AE}" pid="3" name="DMS Library Name">
    <vt:lpwstr>ACTIVE</vt:lpwstr>
  </property>
  <property fmtid="{D5CDD505-2E9C-101B-9397-08002B2CF9AE}" pid="4" name="DMS Item ID">
    <vt:lpwstr>102299337</vt:lpwstr>
  </property>
  <property fmtid="{D5CDD505-2E9C-101B-9397-08002B2CF9AE}" pid="5" name="DMS Version">
    <vt:lpwstr>3</vt:lpwstr>
  </property>
  <property fmtid="{D5CDD505-2E9C-101B-9397-08002B2CF9AE}" pid="6" name="DMS Class Label">
    <vt:lpwstr>Precedent</vt:lpwstr>
  </property>
  <property fmtid="{D5CDD505-2E9C-101B-9397-08002B2CF9AE}" pid="7" name="Freehills_Office">
    <vt:lpwstr>SYD</vt:lpwstr>
  </property>
  <property fmtid="{D5CDD505-2E9C-101B-9397-08002B2CF9AE}" pid="8" name="Freehills_matterNumber">
    <vt:lpwstr>300000257</vt:lpwstr>
  </property>
  <property fmtid="{D5CDD505-2E9C-101B-9397-08002B2CF9AE}" pid="9" name="Freehills_matterName">
    <vt:lpwstr>Precedents</vt:lpwstr>
  </property>
  <property fmtid="{D5CDD505-2E9C-101B-9397-08002B2CF9AE}" pid="10" name="Freehills_PrimaryAuthorBrand">
    <vt:lpwstr>Freehills</vt:lpwstr>
  </property>
  <property fmtid="{D5CDD505-2E9C-101B-9397-08002B2CF9AE}" pid="11" name="Freehills_PrimaryAuthorLocation">
    <vt:lpwstr>Sydney</vt:lpwstr>
  </property>
  <property fmtid="{D5CDD505-2E9C-101B-9397-08002B2CF9AE}" pid="12" name="Branch Path">
    <vt:lpwstr/>
  </property>
  <property fmtid="{D5CDD505-2E9C-101B-9397-08002B2CF9AE}" pid="13" name="Source Path">
    <vt:lpwstr>C:\fido_items\003816290v3_copy_1.doc</vt:lpwstr>
  </property>
  <property fmtid="{D5CDD505-2E9C-101B-9397-08002B2CF9AE}" pid="14" name="Version Version Comment">
    <vt:lpwstr/>
  </property>
  <property fmtid="{D5CDD505-2E9C-101B-9397-08002B2CF9AE}" pid="15" name="FooterDocID">
    <vt:lpwstr>5243072</vt:lpwstr>
  </property>
  <property fmtid="{D5CDD505-2E9C-101B-9397-08002B2CF9AE}" pid="16" name="FooterDocType">
    <vt:lpwstr>Constitution</vt:lpwstr>
  </property>
  <property fmtid="{D5CDD505-2E9C-101B-9397-08002B2CF9AE}" pid="17" name="FooterReference">
    <vt:lpwstr>NATP00868</vt:lpwstr>
  </property>
  <property fmtid="{D5CDD505-2E9C-101B-9397-08002B2CF9AE}" pid="18" name="DMS Status">
    <vt:lpwstr>Checked out</vt:lpwstr>
  </property>
  <property fmtid="{D5CDD505-2E9C-101B-9397-08002B2CF9AE}" pid="19" name="DMS Library Label">
    <vt:lpwstr>Precedents</vt:lpwstr>
  </property>
  <property fmtid="{D5CDD505-2E9C-101B-9397-08002B2CF9AE}" pid="20" name="FooterLibraryName">
    <vt:lpwstr>I</vt:lpwstr>
  </property>
  <property fmtid="{D5CDD505-2E9C-101B-9397-08002B2CF9AE}" pid="21" name="DMS Owner">
    <vt:lpwstr>stevena</vt:lpwstr>
  </property>
  <property fmtid="{D5CDD505-2E9C-101B-9397-08002B2CF9AE}" pid="22" name="Item Title">
    <vt:lpwstr>Rules of incorporated association 2012 Reform Act</vt:lpwstr>
  </property>
  <property fmtid="{D5CDD505-2E9C-101B-9397-08002B2CF9AE}" pid="23" name="Item Subject">
    <vt:lpwstr>Constitution</vt:lpwstr>
  </property>
  <property fmtid="{D5CDD505-2E9C-101B-9397-08002B2CF9AE}" pid="24" name="Item Form Number">
    <vt:lpwstr/>
  </property>
  <property fmtid="{D5CDD505-2E9C-101B-9397-08002B2CF9AE}" pid="25" name="Item Reference">
    <vt:lpwstr>NATP00868</vt:lpwstr>
  </property>
  <property fmtid="{D5CDD505-2E9C-101B-9397-08002B2CF9AE}" pid="26" name="Item Owning Group">
    <vt:lpwstr>Corporate</vt:lpwstr>
  </property>
  <property fmtid="{D5CDD505-2E9C-101B-9397-08002B2CF9AE}" pid="27" name="Item Primary Author">
    <vt:lpwstr>, </vt:lpwstr>
  </property>
  <property fmtid="{D5CDD505-2E9C-101B-9397-08002B2CF9AE}" pid="28" name="Item Additional Authors">
    <vt:lpwstr/>
  </property>
  <property fmtid="{D5CDD505-2E9C-101B-9397-08002B2CF9AE}" pid="29" name="Item Approving Partner">
    <vt:lpwstr>John Emerson</vt:lpwstr>
  </property>
  <property fmtid="{D5CDD505-2E9C-101B-9397-08002B2CF9AE}" pid="30" name="Item Date Reviewed">
    <vt:lpwstr>1/11/2007 2:17:22 PM</vt:lpwstr>
  </property>
  <property fmtid="{D5CDD505-2E9C-101B-9397-08002B2CF9AE}" pid="31" name="Item Date Published">
    <vt:lpwstr>14/01/2008 2:17:24 PM</vt:lpwstr>
  </property>
  <property fmtid="{D5CDD505-2E9C-101B-9397-08002B2CF9AE}" pid="32" name="Item Comments">
    <vt:lpwstr>dd05_longAdvice.dot</vt:lpwstr>
  </property>
  <property fmtid="{D5CDD505-2E9C-101B-9397-08002B2CF9AE}" pid="33" name="Item Subject classification">
    <vt:lpwstr>Charities</vt:lpwstr>
  </property>
  <property fmtid="{D5CDD505-2E9C-101B-9397-08002B2CF9AE}" pid="34" name="Item Comment">
    <vt:lpwstr/>
  </property>
  <property fmtid="{D5CDD505-2E9C-101B-9397-08002B2CF9AE}" pid="35" name="Item Legislation">
    <vt:lpwstr>Corporations Act 2001 (Cth) - Income Tax Assessment Act 1997 (Cth)</vt:lpwstr>
  </property>
  <property fmtid="{D5CDD505-2E9C-101B-9397-08002B2CF9AE}" pid="36" name="Item Document Type">
    <vt:lpwstr>Constitution</vt:lpwstr>
  </property>
  <property fmtid="{D5CDD505-2E9C-101B-9397-08002B2CF9AE}" pid="37" name="Item Jurisdiction">
    <vt:lpwstr>All states</vt:lpwstr>
  </property>
  <property fmtid="{D5CDD505-2E9C-101B-9397-08002B2CF9AE}" pid="38" name="Item Court">
    <vt:lpwstr>N/A</vt:lpwstr>
  </property>
  <property fmtid="{D5CDD505-2E9C-101B-9397-08002B2CF9AE}" pid="39" name="Item Related Documents">
    <vt:lpwstr>N/A</vt:lpwstr>
  </property>
  <property fmtid="{D5CDD505-2E9C-101B-9397-08002B2CF9AE}" pid="40" name="Item Previous Reference">
    <vt:lpwstr/>
  </property>
  <property fmtid="{D5CDD505-2E9C-101B-9397-08002B2CF9AE}" pid="41" name="Item Client Name">
    <vt:lpwstr>N/A</vt:lpwstr>
  </property>
  <property fmtid="{D5CDD505-2E9C-101B-9397-08002B2CF9AE}" pid="42" name="Item Industry">
    <vt:lpwstr/>
  </property>
  <property fmtid="{D5CDD505-2E9C-101B-9397-08002B2CF9AE}" pid="43" name="Item Author Section">
    <vt:lpwstr/>
  </property>
  <property fmtid="{D5CDD505-2E9C-101B-9397-08002B2CF9AE}" pid="44" name="Item Originating Office">
    <vt:lpwstr/>
  </property>
  <property fmtid="{D5CDD505-2E9C-101B-9397-08002B2CF9AE}" pid="45" name="Item Current Version Author">
    <vt:lpwstr>stevena</vt:lpwstr>
  </property>
  <property fmtid="{D5CDD505-2E9C-101B-9397-08002B2CF9AE}" pid="46" name="Item Current Version Date">
    <vt:lpwstr>14/01/2008 2:18:32 PM</vt:lpwstr>
  </property>
  <property fmtid="{D5CDD505-2E9C-101B-9397-08002B2CF9AE}" pid="47" name="Item Date Added">
    <vt:lpwstr>14/01/2008 2:16:34 PM</vt:lpwstr>
  </property>
  <property fmtid="{D5CDD505-2E9C-101B-9397-08002B2CF9AE}" pid="48" name="Item Document Storage">
    <vt:lpwstr/>
  </property>
  <property fmtid="{D5CDD505-2E9C-101B-9397-08002B2CF9AE}" pid="49" name="Item Item ID">
    <vt:lpwstr>003816327</vt:lpwstr>
  </property>
  <property fmtid="{D5CDD505-2E9C-101B-9397-08002B2CF9AE}" pid="50" name="Item Special Security">
    <vt:lpwstr/>
  </property>
  <property fmtid="{D5CDD505-2E9C-101B-9397-08002B2CF9AE}" pid="51" name="Item Storage Category">
    <vt:lpwstr>Documents</vt:lpwstr>
  </property>
  <property fmtid="{D5CDD505-2E9C-101B-9397-08002B2CF9AE}" pid="52" name="Item Category">
    <vt:lpwstr/>
  </property>
  <property fmtid="{D5CDD505-2E9C-101B-9397-08002B2CF9AE}" pid="53" name="Item Version Comment">
    <vt:lpwstr>New precedent - January 2008</vt:lpwstr>
  </property>
  <property fmtid="{D5CDD505-2E9C-101B-9397-08002B2CF9AE}" pid="54" name="Item Current Version ID">
    <vt:lpwstr>1</vt:lpwstr>
  </property>
  <property fmtid="{D5CDD505-2E9C-101B-9397-08002B2CF9AE}" pid="55" name="Item Archive Category">
    <vt:lpwstr>Archive</vt:lpwstr>
  </property>
  <property fmtid="{D5CDD505-2E9C-101B-9397-08002B2CF9AE}" pid="56" name="Item DocType">
    <vt:lpwstr>Precedent</vt:lpwstr>
  </property>
  <property fmtid="{D5CDD505-2E9C-101B-9397-08002B2CF9AE}" pid="57" name="DMS Permission 1">
    <vt:lpwstr>Precedent Administrators (Owner)</vt:lpwstr>
  </property>
  <property fmtid="{D5CDD505-2E9C-101B-9397-08002B2CF9AE}" pid="58" name="DMS Permission 2">
    <vt:lpwstr>Precedents (Viewer)</vt:lpwstr>
  </property>
  <property fmtid="{D5CDD505-2E9C-101B-9397-08002B2CF9AE}" pid="59" name="DMS Permission 3">
    <vt:lpwstr>stevena (Owner)</vt:lpwstr>
  </property>
  <property fmtid="{D5CDD505-2E9C-101B-9397-08002B2CF9AE}" pid="60" name="Item Primary Author ID">
    <vt:lpwstr/>
  </property>
  <property fmtid="{D5CDD505-2E9C-101B-9397-08002B2CF9AE}" pid="61" name="MAIL_MSG_ID2">
    <vt:lpwstr>vKyIP+wnZXwSmtWC3rhKi8IZVTmZLjByVP73/D44G5t1klIHtXTmHxlJCjX_x000d_
77yye6KODaLXTBL520qTx/us2e7WlOI74C9zgdzHAU000v5E</vt:lpwstr>
  </property>
  <property fmtid="{D5CDD505-2E9C-101B-9397-08002B2CF9AE}" pid="62" name="RESPONSE_SENDER_NAME">
    <vt:lpwstr>sAAAE34RQVAK31lsvU3BRGyVEN0qjl0vDY8fcq3FISKGQnI=</vt:lpwstr>
  </property>
  <property fmtid="{D5CDD505-2E9C-101B-9397-08002B2CF9AE}" pid="63" name="MAIL_MSG_ID1">
    <vt:lpwstr>oFAAohepTGvwTLjH9uIa3AAUggYO85vBKF5sKsiCBfzUHVzWbFrbEXMSIf6dnqr0LzYejIF1E+nmCoYy_x000d_
5gQyy4vLTESst84mSv45W4TcqGsSA9hMZ0+6j6vU42d+IDeUUI82vd3FH4zUNYp+MzoJD8GbSodG_x000d_
/5c94y5g1Mu42/GxKtid82/eqaC39mIe2nIoWrkCL24obEXfzqCdGVNLiFgpnTIPVnbzkkLflhWZ_x000d_
LHwKlENOhrMP5J5UR</vt:lpwstr>
  </property>
  <property fmtid="{D5CDD505-2E9C-101B-9397-08002B2CF9AE}" pid="64" name="EMAIL_OWNER_ADDRESS">
    <vt:lpwstr>4AAA6DouqOs9baEjOxj/wIWcANIZgQktTmqE7bXIj290BlT9pg6PGXl6eA==</vt:lpwstr>
  </property>
  <property fmtid="{D5CDD505-2E9C-101B-9397-08002B2CF9AE}" pid="65" name="Solution ID">
    <vt:lpwstr>None</vt:lpwstr>
  </property>
  <property fmtid="{D5CDD505-2E9C-101B-9397-08002B2CF9AE}" pid="66" name="Converted">
    <vt:lpwstr>4/02/2013 2:15:19 PM (v1.1.114.2)</vt:lpwstr>
  </property>
</Properties>
</file>